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0E7" w:rsidRPr="00296474" w:rsidRDefault="001070E7" w:rsidP="00C27E37">
      <w:pPr>
        <w:pStyle w:val="KonuBal"/>
        <w:jc w:val="left"/>
        <w:rPr>
          <w:sz w:val="22"/>
          <w:szCs w:val="22"/>
        </w:rPr>
      </w:pPr>
    </w:p>
    <w:p w:rsidR="00C27E37" w:rsidRPr="00296474" w:rsidRDefault="00C27E37" w:rsidP="00C27E37">
      <w:pPr>
        <w:pStyle w:val="KonuBal"/>
        <w:jc w:val="left"/>
        <w:rPr>
          <w:sz w:val="22"/>
          <w:szCs w:val="22"/>
        </w:rPr>
      </w:pPr>
    </w:p>
    <w:p w:rsidR="00124550" w:rsidRPr="00296474" w:rsidRDefault="00401778" w:rsidP="00C27E37">
      <w:pPr>
        <w:pStyle w:val="KonuBal"/>
        <w:jc w:val="left"/>
        <w:rPr>
          <w:sz w:val="22"/>
          <w:szCs w:val="22"/>
        </w:rPr>
      </w:pPr>
      <w:r w:rsidRPr="00296474">
        <w:rPr>
          <w:noProof/>
          <w:sz w:val="22"/>
          <w:szCs w:val="22"/>
        </w:rPr>
        <w:drawing>
          <wp:inline distT="0" distB="0" distL="0" distR="0" wp14:anchorId="7E01D089" wp14:editId="26AA138E">
            <wp:extent cx="971550" cy="1395905"/>
            <wp:effectExtent l="0" t="0" r="0" b="0"/>
            <wp:docPr id="4" name="Resim 4" descr="mk vesikalı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k vesikalık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833" cy="139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550" w:rsidRPr="00296474" w:rsidRDefault="00124550" w:rsidP="00C27E37">
      <w:pPr>
        <w:pStyle w:val="KonuBal"/>
        <w:jc w:val="left"/>
        <w:rPr>
          <w:sz w:val="22"/>
          <w:szCs w:val="22"/>
        </w:rPr>
      </w:pPr>
    </w:p>
    <w:p w:rsidR="003E4144" w:rsidRPr="00296474" w:rsidRDefault="007054A7" w:rsidP="00C27E37">
      <w:pPr>
        <w:pStyle w:val="KonuBal"/>
        <w:jc w:val="left"/>
        <w:rPr>
          <w:sz w:val="22"/>
          <w:szCs w:val="22"/>
        </w:rPr>
      </w:pPr>
      <w:r w:rsidRPr="00296474">
        <w:rPr>
          <w:sz w:val="22"/>
          <w:szCs w:val="22"/>
        </w:rPr>
        <w:t xml:space="preserve">Mehmet </w:t>
      </w:r>
      <w:proofErr w:type="spellStart"/>
      <w:r w:rsidRPr="00296474">
        <w:rPr>
          <w:sz w:val="22"/>
          <w:szCs w:val="22"/>
        </w:rPr>
        <w:t>Koçdemir</w:t>
      </w:r>
      <w:proofErr w:type="spellEnd"/>
      <w:r w:rsidR="00F547A8" w:rsidRPr="00296474">
        <w:rPr>
          <w:sz w:val="22"/>
          <w:szCs w:val="22"/>
        </w:rPr>
        <w:t>,</w:t>
      </w:r>
      <w:r w:rsidR="003E4144" w:rsidRPr="00296474">
        <w:rPr>
          <w:sz w:val="22"/>
          <w:szCs w:val="22"/>
        </w:rPr>
        <w:t xml:space="preserve">  </w:t>
      </w:r>
      <w:proofErr w:type="spellStart"/>
      <w:proofErr w:type="gramStart"/>
      <w:r w:rsidR="003E4144" w:rsidRPr="00296474">
        <w:rPr>
          <w:sz w:val="22"/>
          <w:szCs w:val="22"/>
        </w:rPr>
        <w:t>Ph.D</w:t>
      </w:r>
      <w:proofErr w:type="spellEnd"/>
      <w:proofErr w:type="gramEnd"/>
      <w:r w:rsidR="003E4144" w:rsidRPr="00296474">
        <w:rPr>
          <w:sz w:val="22"/>
          <w:szCs w:val="22"/>
        </w:rPr>
        <w:t>.</w:t>
      </w:r>
      <w:r w:rsidR="00401778" w:rsidRPr="00296474">
        <w:rPr>
          <w:sz w:val="22"/>
          <w:szCs w:val="22"/>
        </w:rPr>
        <w:tab/>
      </w:r>
      <w:r w:rsidR="00401778" w:rsidRPr="00296474">
        <w:rPr>
          <w:sz w:val="22"/>
          <w:szCs w:val="22"/>
        </w:rPr>
        <w:tab/>
      </w:r>
      <w:r w:rsidR="00401778" w:rsidRPr="00296474">
        <w:rPr>
          <w:sz w:val="22"/>
          <w:szCs w:val="22"/>
        </w:rPr>
        <w:tab/>
      </w:r>
      <w:r w:rsidR="00401778" w:rsidRPr="00296474">
        <w:rPr>
          <w:sz w:val="22"/>
          <w:szCs w:val="22"/>
        </w:rPr>
        <w:tab/>
      </w:r>
      <w:r w:rsidR="00401778" w:rsidRPr="00296474">
        <w:rPr>
          <w:sz w:val="22"/>
          <w:szCs w:val="22"/>
        </w:rPr>
        <w:tab/>
      </w:r>
      <w:r w:rsidR="00401778" w:rsidRPr="00296474">
        <w:rPr>
          <w:sz w:val="22"/>
          <w:szCs w:val="22"/>
        </w:rPr>
        <w:tab/>
      </w:r>
    </w:p>
    <w:p w:rsidR="003E4144" w:rsidRPr="00296474" w:rsidRDefault="007054A7" w:rsidP="00C27E37">
      <w:pPr>
        <w:pStyle w:val="KonuBal"/>
        <w:jc w:val="left"/>
        <w:rPr>
          <w:sz w:val="22"/>
          <w:szCs w:val="22"/>
        </w:rPr>
      </w:pPr>
      <w:proofErr w:type="spellStart"/>
      <w:r w:rsidRPr="00296474">
        <w:rPr>
          <w:sz w:val="22"/>
          <w:szCs w:val="22"/>
        </w:rPr>
        <w:t>Lecturer</w:t>
      </w:r>
      <w:proofErr w:type="spellEnd"/>
      <w:r w:rsidRPr="00296474">
        <w:rPr>
          <w:sz w:val="22"/>
          <w:szCs w:val="22"/>
        </w:rPr>
        <w:t xml:space="preserve"> </w:t>
      </w:r>
    </w:p>
    <w:p w:rsidR="003E4144" w:rsidRPr="00296474" w:rsidRDefault="002D3F07" w:rsidP="00C27E37">
      <w:pPr>
        <w:rPr>
          <w:sz w:val="22"/>
          <w:szCs w:val="22"/>
        </w:rPr>
      </w:pPr>
      <w:proofErr w:type="spellStart"/>
      <w:r w:rsidRPr="00296474">
        <w:rPr>
          <w:sz w:val="22"/>
          <w:szCs w:val="22"/>
        </w:rPr>
        <w:t>At</w:t>
      </w:r>
      <w:r w:rsidR="0035385F">
        <w:rPr>
          <w:sz w:val="22"/>
          <w:szCs w:val="22"/>
        </w:rPr>
        <w:t>ı</w:t>
      </w:r>
      <w:bookmarkStart w:id="0" w:name="_GoBack"/>
      <w:bookmarkEnd w:id="0"/>
      <w:r w:rsidR="00124550" w:rsidRPr="00296474">
        <w:rPr>
          <w:sz w:val="22"/>
          <w:szCs w:val="22"/>
        </w:rPr>
        <w:t>lı</w:t>
      </w:r>
      <w:r w:rsidRPr="00296474">
        <w:rPr>
          <w:sz w:val="22"/>
          <w:szCs w:val="22"/>
        </w:rPr>
        <w:t>m</w:t>
      </w:r>
      <w:proofErr w:type="spellEnd"/>
      <w:r w:rsidRPr="00296474">
        <w:rPr>
          <w:sz w:val="22"/>
          <w:szCs w:val="22"/>
        </w:rPr>
        <w:t xml:space="preserve"> University</w:t>
      </w:r>
    </w:p>
    <w:p w:rsidR="003E4144" w:rsidRPr="00296474" w:rsidRDefault="003E4144" w:rsidP="00C27E37">
      <w:pPr>
        <w:rPr>
          <w:sz w:val="22"/>
          <w:szCs w:val="22"/>
        </w:rPr>
      </w:pPr>
      <w:r w:rsidRPr="00296474">
        <w:rPr>
          <w:sz w:val="22"/>
          <w:szCs w:val="22"/>
        </w:rPr>
        <w:t xml:space="preserve">Department of </w:t>
      </w:r>
      <w:r w:rsidR="00947A1D" w:rsidRPr="00296474">
        <w:rPr>
          <w:sz w:val="22"/>
          <w:szCs w:val="22"/>
        </w:rPr>
        <w:t>Public Finance</w:t>
      </w:r>
    </w:p>
    <w:p w:rsidR="003E4144" w:rsidRPr="00296474" w:rsidRDefault="0098280F" w:rsidP="00C27E37">
      <w:pPr>
        <w:rPr>
          <w:sz w:val="22"/>
          <w:szCs w:val="22"/>
        </w:rPr>
      </w:pPr>
      <w:r w:rsidRPr="00296474">
        <w:rPr>
          <w:sz w:val="22"/>
          <w:szCs w:val="22"/>
        </w:rPr>
        <w:t>0683</w:t>
      </w:r>
      <w:r w:rsidR="00124550" w:rsidRPr="00296474">
        <w:rPr>
          <w:sz w:val="22"/>
          <w:szCs w:val="22"/>
        </w:rPr>
        <w:t xml:space="preserve">0 </w:t>
      </w:r>
      <w:proofErr w:type="spellStart"/>
      <w:r w:rsidR="00124550" w:rsidRPr="00296474">
        <w:rPr>
          <w:sz w:val="22"/>
          <w:szCs w:val="22"/>
        </w:rPr>
        <w:t>İ</w:t>
      </w:r>
      <w:r w:rsidR="002D3F07" w:rsidRPr="00296474">
        <w:rPr>
          <w:sz w:val="22"/>
          <w:szCs w:val="22"/>
        </w:rPr>
        <w:t>ncek</w:t>
      </w:r>
      <w:proofErr w:type="spellEnd"/>
      <w:r w:rsidR="00124550" w:rsidRPr="00296474">
        <w:rPr>
          <w:sz w:val="22"/>
          <w:szCs w:val="22"/>
        </w:rPr>
        <w:t>,</w:t>
      </w:r>
      <w:r w:rsidR="003E4144" w:rsidRPr="00296474">
        <w:rPr>
          <w:sz w:val="22"/>
          <w:szCs w:val="22"/>
        </w:rPr>
        <w:t xml:space="preserve"> </w:t>
      </w:r>
      <w:proofErr w:type="spellStart"/>
      <w:r w:rsidR="00D814CC" w:rsidRPr="00296474">
        <w:rPr>
          <w:sz w:val="22"/>
          <w:szCs w:val="22"/>
        </w:rPr>
        <w:t>Gölbaşı</w:t>
      </w:r>
      <w:proofErr w:type="spellEnd"/>
      <w:r w:rsidR="00124550" w:rsidRPr="00296474">
        <w:rPr>
          <w:sz w:val="22"/>
          <w:szCs w:val="22"/>
        </w:rPr>
        <w:t>,</w:t>
      </w:r>
      <w:r w:rsidRPr="00296474">
        <w:rPr>
          <w:sz w:val="22"/>
          <w:szCs w:val="22"/>
        </w:rPr>
        <w:t xml:space="preserve"> </w:t>
      </w:r>
      <w:r w:rsidR="002D3F07" w:rsidRPr="00296474">
        <w:rPr>
          <w:sz w:val="22"/>
          <w:szCs w:val="22"/>
        </w:rPr>
        <w:t>Ankara</w:t>
      </w:r>
      <w:r w:rsidR="00124550" w:rsidRPr="00296474">
        <w:rPr>
          <w:sz w:val="22"/>
          <w:szCs w:val="22"/>
        </w:rPr>
        <w:t>/</w:t>
      </w:r>
      <w:r w:rsidR="0035385F">
        <w:rPr>
          <w:sz w:val="22"/>
          <w:szCs w:val="22"/>
        </w:rPr>
        <w:t>TÜRKİYE</w:t>
      </w:r>
    </w:p>
    <w:p w:rsidR="003E4144" w:rsidRPr="00296474" w:rsidRDefault="00BD06C3" w:rsidP="00C27E3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</w:t>
      </w:r>
      <w:r w:rsidR="007054A7" w:rsidRPr="00296474">
        <w:rPr>
          <w:color w:val="000000"/>
          <w:sz w:val="22"/>
          <w:szCs w:val="22"/>
        </w:rPr>
        <w:t>ehmet.kocdemir</w:t>
      </w:r>
      <w:hyperlink r:id="rId9" w:history="1">
        <w:r w:rsidR="003E4144" w:rsidRPr="00296474">
          <w:rPr>
            <w:rStyle w:val="Kpr"/>
            <w:color w:val="000000"/>
            <w:sz w:val="22"/>
            <w:szCs w:val="22"/>
            <w:u w:val="none"/>
          </w:rPr>
          <w:t>@</w:t>
        </w:r>
        <w:r w:rsidR="007054A7" w:rsidRPr="00296474">
          <w:rPr>
            <w:rStyle w:val="Kpr"/>
            <w:color w:val="000000"/>
            <w:sz w:val="22"/>
            <w:szCs w:val="22"/>
            <w:u w:val="none"/>
          </w:rPr>
          <w:t>parttime.</w:t>
        </w:r>
        <w:r w:rsidR="007C1F93" w:rsidRPr="00296474">
          <w:rPr>
            <w:rStyle w:val="Kpr"/>
            <w:color w:val="000000"/>
            <w:sz w:val="22"/>
            <w:szCs w:val="22"/>
            <w:u w:val="none"/>
          </w:rPr>
          <w:t>atilim</w:t>
        </w:r>
        <w:r w:rsidR="003E4144" w:rsidRPr="00296474">
          <w:rPr>
            <w:rStyle w:val="Kpr"/>
            <w:color w:val="000000"/>
            <w:sz w:val="22"/>
            <w:szCs w:val="22"/>
            <w:u w:val="none"/>
          </w:rPr>
          <w:t>.edu.tr</w:t>
        </w:r>
      </w:hyperlink>
    </w:p>
    <w:p w:rsidR="00651433" w:rsidRDefault="00651433" w:rsidP="00C27E37">
      <w:pPr>
        <w:rPr>
          <w:color w:val="000000"/>
          <w:sz w:val="22"/>
          <w:szCs w:val="22"/>
        </w:rPr>
      </w:pPr>
      <w:r w:rsidRPr="00296474">
        <w:rPr>
          <w:color w:val="000000"/>
          <w:sz w:val="22"/>
          <w:szCs w:val="22"/>
        </w:rPr>
        <w:t xml:space="preserve">Tel: </w:t>
      </w:r>
      <w:r w:rsidR="00F547A8" w:rsidRPr="00296474">
        <w:rPr>
          <w:color w:val="000000"/>
          <w:sz w:val="22"/>
          <w:szCs w:val="22"/>
        </w:rPr>
        <w:t xml:space="preserve">+90 312 </w:t>
      </w:r>
      <w:r w:rsidR="00100CE7">
        <w:rPr>
          <w:color w:val="000000"/>
          <w:sz w:val="22"/>
          <w:szCs w:val="22"/>
        </w:rPr>
        <w:t>215</w:t>
      </w:r>
      <w:r w:rsidR="00F547A8" w:rsidRPr="00296474">
        <w:rPr>
          <w:color w:val="000000"/>
          <w:sz w:val="22"/>
          <w:szCs w:val="22"/>
        </w:rPr>
        <w:t xml:space="preserve"> </w:t>
      </w:r>
      <w:r w:rsidR="00100CE7">
        <w:rPr>
          <w:color w:val="000000"/>
          <w:sz w:val="22"/>
          <w:szCs w:val="22"/>
        </w:rPr>
        <w:t>58</w:t>
      </w:r>
      <w:r w:rsidR="007054A7" w:rsidRPr="00296474">
        <w:rPr>
          <w:color w:val="000000"/>
          <w:sz w:val="22"/>
          <w:szCs w:val="22"/>
        </w:rPr>
        <w:t xml:space="preserve"> </w:t>
      </w:r>
      <w:r w:rsidR="00100CE7">
        <w:rPr>
          <w:color w:val="000000"/>
          <w:sz w:val="22"/>
          <w:szCs w:val="22"/>
        </w:rPr>
        <w:t>33</w:t>
      </w:r>
    </w:p>
    <w:p w:rsidR="00296474" w:rsidRPr="00296474" w:rsidRDefault="00296474" w:rsidP="00C27E37">
      <w:pPr>
        <w:rPr>
          <w:color w:val="000000"/>
          <w:sz w:val="22"/>
          <w:szCs w:val="22"/>
        </w:rPr>
      </w:pPr>
    </w:p>
    <w:p w:rsidR="00C27E37" w:rsidRDefault="006C37A5" w:rsidP="00C27E37">
      <w:pPr>
        <w:rPr>
          <w:b/>
          <w:sz w:val="22"/>
          <w:szCs w:val="22"/>
        </w:rPr>
      </w:pPr>
      <w:r w:rsidRPr="00296474">
        <w:rPr>
          <w:b/>
          <w:sz w:val="22"/>
          <w:szCs w:val="22"/>
        </w:rPr>
        <w:t>PERSONAL</w:t>
      </w:r>
    </w:p>
    <w:p w:rsidR="00296474" w:rsidRPr="00296474" w:rsidRDefault="00296474" w:rsidP="00C27E37">
      <w:pPr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7702"/>
      </w:tblGrid>
      <w:tr w:rsidR="00C27E37" w:rsidRPr="00296474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296474" w:rsidRDefault="00C27E37" w:rsidP="00C27E37">
            <w:pPr>
              <w:pStyle w:val="Balk1"/>
              <w:rPr>
                <w:rFonts w:ascii="Times New Roman" w:hAnsi="Times New Roman" w:cs="Times New Roman"/>
                <w:i w:val="0"/>
                <w:color w:val="000000"/>
                <w:szCs w:val="22"/>
                <w:u w:val="single"/>
              </w:rPr>
            </w:pPr>
            <w:proofErr w:type="spellStart"/>
            <w:r w:rsidRPr="00296474">
              <w:rPr>
                <w:rFonts w:ascii="Times New Roman" w:hAnsi="Times New Roman" w:cs="Times New Roman"/>
                <w:i w:val="0"/>
                <w:szCs w:val="22"/>
              </w:rPr>
              <w:t>Date</w:t>
            </w:r>
            <w:proofErr w:type="spellEnd"/>
            <w:r w:rsidRPr="00296474">
              <w:rPr>
                <w:rFonts w:ascii="Times New Roman" w:hAnsi="Times New Roman" w:cs="Times New Roman"/>
                <w:i w:val="0"/>
                <w:szCs w:val="22"/>
              </w:rPr>
              <w:t xml:space="preserve"> of </w:t>
            </w:r>
            <w:proofErr w:type="spellStart"/>
            <w:r w:rsidRPr="00296474">
              <w:rPr>
                <w:rFonts w:ascii="Times New Roman" w:hAnsi="Times New Roman" w:cs="Times New Roman"/>
                <w:i w:val="0"/>
                <w:szCs w:val="22"/>
              </w:rPr>
              <w:t>Birth</w:t>
            </w:r>
            <w:proofErr w:type="spellEnd"/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296474" w:rsidRDefault="007054A7" w:rsidP="007054A7">
            <w:pPr>
              <w:rPr>
                <w:sz w:val="22"/>
                <w:szCs w:val="22"/>
              </w:rPr>
            </w:pPr>
            <w:r w:rsidRPr="00296474">
              <w:rPr>
                <w:bCs/>
                <w:sz w:val="22"/>
                <w:szCs w:val="22"/>
              </w:rPr>
              <w:t>21</w:t>
            </w:r>
            <w:r w:rsidR="00947A1D" w:rsidRPr="00296474">
              <w:rPr>
                <w:bCs/>
                <w:sz w:val="22"/>
                <w:szCs w:val="22"/>
              </w:rPr>
              <w:t>.</w:t>
            </w:r>
            <w:r w:rsidRPr="00296474">
              <w:rPr>
                <w:bCs/>
                <w:sz w:val="22"/>
                <w:szCs w:val="22"/>
              </w:rPr>
              <w:t>03</w:t>
            </w:r>
            <w:r w:rsidR="00947A1D" w:rsidRPr="00296474">
              <w:rPr>
                <w:bCs/>
                <w:sz w:val="22"/>
                <w:szCs w:val="22"/>
              </w:rPr>
              <w:t>.</w:t>
            </w:r>
            <w:r w:rsidRPr="00296474">
              <w:rPr>
                <w:bCs/>
                <w:sz w:val="22"/>
                <w:szCs w:val="22"/>
              </w:rPr>
              <w:t>1973</w:t>
            </w:r>
          </w:p>
        </w:tc>
      </w:tr>
      <w:tr w:rsidR="00C27E37" w:rsidRPr="00296474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296474" w:rsidRDefault="00C27E37" w:rsidP="006C37A5">
            <w:pPr>
              <w:rPr>
                <w:sz w:val="22"/>
                <w:szCs w:val="22"/>
              </w:rPr>
            </w:pPr>
            <w:r w:rsidRPr="00296474">
              <w:rPr>
                <w:b/>
                <w:bCs/>
                <w:sz w:val="22"/>
                <w:szCs w:val="22"/>
              </w:rPr>
              <w:t>Place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296474" w:rsidRDefault="007054A7" w:rsidP="00C27E37">
            <w:pPr>
              <w:rPr>
                <w:sz w:val="22"/>
                <w:szCs w:val="22"/>
              </w:rPr>
            </w:pPr>
            <w:r w:rsidRPr="00296474">
              <w:rPr>
                <w:bCs/>
                <w:sz w:val="22"/>
                <w:szCs w:val="22"/>
              </w:rPr>
              <w:t>Bursa</w:t>
            </w:r>
          </w:p>
        </w:tc>
      </w:tr>
    </w:tbl>
    <w:p w:rsidR="003E4144" w:rsidRPr="00296474" w:rsidRDefault="003E4144" w:rsidP="00C27E37">
      <w:pPr>
        <w:rPr>
          <w:sz w:val="22"/>
          <w:szCs w:val="22"/>
        </w:rPr>
      </w:pPr>
    </w:p>
    <w:p w:rsidR="00203164" w:rsidRPr="00296474" w:rsidRDefault="00561ACD" w:rsidP="00C27E37">
      <w:pPr>
        <w:rPr>
          <w:sz w:val="22"/>
          <w:szCs w:val="22"/>
        </w:rPr>
      </w:pPr>
      <w:r w:rsidRPr="00296474">
        <w:rPr>
          <w:noProof/>
          <w:sz w:val="22"/>
          <w:szCs w:val="22"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DEBF81" wp14:editId="6D656D36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0" t="0" r="0" b="0"/>
                <wp:wrapNone/>
                <wp:docPr id="1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C22CF" id="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">
                <o:lock v:ext="edit" shapetype="f"/>
              </v:line>
            </w:pict>
          </mc:Fallback>
        </mc:AlternateContent>
      </w:r>
    </w:p>
    <w:p w:rsidR="003E4144" w:rsidRPr="00296474" w:rsidRDefault="006C37A5" w:rsidP="00124550">
      <w:pPr>
        <w:pStyle w:val="Balk1"/>
        <w:rPr>
          <w:rFonts w:ascii="Times New Roman" w:hAnsi="Times New Roman" w:cs="Times New Roman"/>
          <w:i w:val="0"/>
          <w:szCs w:val="22"/>
        </w:rPr>
      </w:pPr>
      <w:r w:rsidRPr="00296474">
        <w:rPr>
          <w:rFonts w:ascii="Times New Roman" w:hAnsi="Times New Roman" w:cs="Times New Roman"/>
          <w:i w:val="0"/>
          <w:szCs w:val="22"/>
        </w:rPr>
        <w:t>EDUCATION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7705"/>
      </w:tblGrid>
      <w:tr w:rsidR="00C27E37" w:rsidRPr="00296474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296474" w:rsidRDefault="00A711B9" w:rsidP="009E53A7">
            <w:pPr>
              <w:pStyle w:val="Balk1"/>
              <w:rPr>
                <w:rFonts w:ascii="Times New Roman" w:hAnsi="Times New Roman" w:cs="Times New Roman"/>
                <w:bCs w:val="0"/>
                <w:i w:val="0"/>
                <w:iCs w:val="0"/>
                <w:szCs w:val="22"/>
                <w:lang w:eastAsia="tr-TR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zCs w:val="22"/>
                <w:lang w:eastAsia="tr-TR"/>
              </w:rPr>
              <w:t>2021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296474" w:rsidRDefault="00E92EB6" w:rsidP="00A711B9">
            <w:pPr>
              <w:rPr>
                <w:sz w:val="22"/>
                <w:szCs w:val="22"/>
              </w:rPr>
            </w:pPr>
            <w:r w:rsidRPr="00E92EB6">
              <w:rPr>
                <w:sz w:val="22"/>
                <w:szCs w:val="22"/>
              </w:rPr>
              <w:t>University of Coimbra</w:t>
            </w:r>
            <w:r w:rsidR="00A711B9" w:rsidRPr="00A711B9">
              <w:rPr>
                <w:sz w:val="22"/>
                <w:szCs w:val="22"/>
              </w:rPr>
              <w:t>,</w:t>
            </w:r>
            <w:r w:rsidR="00A711B9">
              <w:rPr>
                <w:sz w:val="22"/>
                <w:szCs w:val="22"/>
              </w:rPr>
              <w:t xml:space="preserve"> </w:t>
            </w:r>
            <w:r w:rsidR="00A711B9" w:rsidRPr="00A711B9">
              <w:rPr>
                <w:sz w:val="22"/>
                <w:szCs w:val="22"/>
              </w:rPr>
              <w:t>Participatory Budgeting, Post-doc</w:t>
            </w:r>
            <w:r w:rsidR="00A711B9">
              <w:rPr>
                <w:sz w:val="22"/>
                <w:szCs w:val="22"/>
              </w:rPr>
              <w:t>, Coimbra, Portugal</w:t>
            </w:r>
          </w:p>
        </w:tc>
      </w:tr>
      <w:tr w:rsidR="00A711B9" w:rsidRPr="00296474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A711B9" w:rsidRPr="00296474" w:rsidRDefault="00A711B9" w:rsidP="00A711B9">
            <w:pPr>
              <w:pStyle w:val="Balk1"/>
              <w:rPr>
                <w:rFonts w:ascii="Times New Roman" w:hAnsi="Times New Roman" w:cs="Times New Roman"/>
                <w:bCs w:val="0"/>
                <w:i w:val="0"/>
                <w:iCs w:val="0"/>
                <w:szCs w:val="22"/>
                <w:lang w:eastAsia="tr-TR"/>
              </w:rPr>
            </w:pPr>
            <w:r w:rsidRPr="00296474">
              <w:rPr>
                <w:rFonts w:ascii="Times New Roman" w:hAnsi="Times New Roman" w:cs="Times New Roman"/>
                <w:bCs w:val="0"/>
                <w:i w:val="0"/>
                <w:iCs w:val="0"/>
                <w:szCs w:val="22"/>
                <w:lang w:eastAsia="tr-TR"/>
              </w:rPr>
              <w:t>2015 - 2019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A711B9" w:rsidRPr="00296474" w:rsidRDefault="00A711B9" w:rsidP="00E92EB6">
            <w:pPr>
              <w:rPr>
                <w:sz w:val="22"/>
                <w:szCs w:val="22"/>
              </w:rPr>
            </w:pPr>
            <w:r w:rsidRPr="00296474">
              <w:rPr>
                <w:sz w:val="22"/>
                <w:szCs w:val="22"/>
              </w:rPr>
              <w:t>An</w:t>
            </w:r>
            <w:r w:rsidR="008B3527">
              <w:rPr>
                <w:sz w:val="22"/>
                <w:szCs w:val="22"/>
              </w:rPr>
              <w:t xml:space="preserve">kara </w:t>
            </w:r>
            <w:proofErr w:type="spellStart"/>
            <w:r w:rsidR="008B3527">
              <w:rPr>
                <w:sz w:val="22"/>
                <w:szCs w:val="22"/>
              </w:rPr>
              <w:t>Haci</w:t>
            </w:r>
            <w:proofErr w:type="spellEnd"/>
            <w:r w:rsidR="008B3527">
              <w:rPr>
                <w:sz w:val="22"/>
                <w:szCs w:val="22"/>
              </w:rPr>
              <w:t xml:space="preserve"> </w:t>
            </w:r>
            <w:proofErr w:type="spellStart"/>
            <w:r w:rsidR="008B3527">
              <w:rPr>
                <w:sz w:val="22"/>
                <w:szCs w:val="22"/>
              </w:rPr>
              <w:t>Bayram</w:t>
            </w:r>
            <w:proofErr w:type="spellEnd"/>
            <w:r w:rsidR="008B3527">
              <w:rPr>
                <w:sz w:val="22"/>
                <w:szCs w:val="22"/>
              </w:rPr>
              <w:t xml:space="preserve"> </w:t>
            </w:r>
            <w:proofErr w:type="spellStart"/>
            <w:r w:rsidR="008B3527">
              <w:rPr>
                <w:sz w:val="22"/>
                <w:szCs w:val="22"/>
              </w:rPr>
              <w:t>Veli</w:t>
            </w:r>
            <w:proofErr w:type="spellEnd"/>
            <w:r w:rsidR="008B3527">
              <w:rPr>
                <w:sz w:val="22"/>
                <w:szCs w:val="22"/>
              </w:rPr>
              <w:t xml:space="preserve"> </w:t>
            </w:r>
            <w:r w:rsidR="00E92EB6">
              <w:rPr>
                <w:sz w:val="22"/>
                <w:szCs w:val="22"/>
              </w:rPr>
              <w:t>University</w:t>
            </w:r>
            <w:r w:rsidRPr="00296474">
              <w:rPr>
                <w:sz w:val="22"/>
                <w:szCs w:val="22"/>
              </w:rPr>
              <w:t>, Political Science and Public Administration, Ankara/</w:t>
            </w:r>
            <w:proofErr w:type="spellStart"/>
            <w:r w:rsidR="0035385F">
              <w:rPr>
                <w:sz w:val="22"/>
                <w:szCs w:val="22"/>
              </w:rPr>
              <w:t>Türkiye</w:t>
            </w:r>
            <w:proofErr w:type="spellEnd"/>
            <w:r w:rsidRPr="00296474">
              <w:rPr>
                <w:sz w:val="22"/>
                <w:szCs w:val="22"/>
              </w:rPr>
              <w:t>, Ph.D.</w:t>
            </w:r>
          </w:p>
        </w:tc>
      </w:tr>
      <w:tr w:rsidR="00A711B9" w:rsidRPr="00296474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A711B9" w:rsidRPr="00296474" w:rsidRDefault="00A711B9" w:rsidP="00A711B9">
            <w:pPr>
              <w:rPr>
                <w:b/>
                <w:sz w:val="22"/>
                <w:szCs w:val="22"/>
                <w:lang w:val="tr-TR" w:eastAsia="tr-TR"/>
              </w:rPr>
            </w:pPr>
            <w:r w:rsidRPr="00296474">
              <w:rPr>
                <w:b/>
                <w:sz w:val="22"/>
                <w:szCs w:val="22"/>
                <w:lang w:val="tr-TR" w:eastAsia="tr-TR"/>
              </w:rPr>
              <w:t>2010 - 2012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A711B9" w:rsidRPr="00296474" w:rsidRDefault="00A711B9" w:rsidP="00A711B9">
            <w:pPr>
              <w:rPr>
                <w:sz w:val="22"/>
                <w:szCs w:val="22"/>
              </w:rPr>
            </w:pPr>
            <w:r w:rsidRPr="00296474">
              <w:rPr>
                <w:sz w:val="22"/>
                <w:szCs w:val="22"/>
              </w:rPr>
              <w:t>University of Illinois, Business School, MS Tec</w:t>
            </w:r>
            <w:r w:rsidR="000F6A83">
              <w:rPr>
                <w:sz w:val="22"/>
                <w:szCs w:val="22"/>
              </w:rPr>
              <w:t>h</w:t>
            </w:r>
            <w:r w:rsidRPr="00296474">
              <w:rPr>
                <w:sz w:val="22"/>
                <w:szCs w:val="22"/>
              </w:rPr>
              <w:t>nology Management, Illinois, USA.</w:t>
            </w:r>
          </w:p>
        </w:tc>
      </w:tr>
      <w:tr w:rsidR="00A711B9" w:rsidRPr="00296474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A711B9" w:rsidRPr="00296474" w:rsidRDefault="00A711B9" w:rsidP="00A711B9">
            <w:pPr>
              <w:rPr>
                <w:b/>
                <w:sz w:val="22"/>
                <w:szCs w:val="22"/>
                <w:lang w:val="tr-TR" w:eastAsia="tr-TR"/>
              </w:rPr>
            </w:pPr>
            <w:r w:rsidRPr="00296474">
              <w:rPr>
                <w:b/>
                <w:sz w:val="22"/>
                <w:szCs w:val="22"/>
                <w:lang w:val="tr-TR" w:eastAsia="tr-TR"/>
              </w:rPr>
              <w:t>1991 - 1996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A711B9" w:rsidRPr="00296474" w:rsidRDefault="008008B7" w:rsidP="008B35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Uludağ</w:t>
            </w:r>
            <w:proofErr w:type="spellEnd"/>
            <w:r w:rsidR="008B3527">
              <w:rPr>
                <w:sz w:val="22"/>
                <w:szCs w:val="22"/>
              </w:rPr>
              <w:t xml:space="preserve"> </w:t>
            </w:r>
            <w:r w:rsidR="00E92EB6">
              <w:rPr>
                <w:sz w:val="22"/>
                <w:szCs w:val="22"/>
              </w:rPr>
              <w:t>University</w:t>
            </w:r>
            <w:r w:rsidR="00A711B9" w:rsidRPr="00296474">
              <w:rPr>
                <w:sz w:val="22"/>
                <w:szCs w:val="22"/>
              </w:rPr>
              <w:t>, Faculty of Economic and Administrative Sciences, Economics Department Bursa/</w:t>
            </w:r>
            <w:proofErr w:type="spellStart"/>
            <w:r w:rsidR="0035385F">
              <w:rPr>
                <w:sz w:val="22"/>
                <w:szCs w:val="22"/>
              </w:rPr>
              <w:t>Türkiye</w:t>
            </w:r>
            <w:proofErr w:type="spellEnd"/>
          </w:p>
        </w:tc>
      </w:tr>
    </w:tbl>
    <w:p w:rsidR="00C27E37" w:rsidRPr="00296474" w:rsidRDefault="00C27E37" w:rsidP="00C27E37">
      <w:pPr>
        <w:rPr>
          <w:sz w:val="22"/>
          <w:szCs w:val="22"/>
        </w:rPr>
      </w:pPr>
    </w:p>
    <w:p w:rsidR="00C27E37" w:rsidRDefault="006C37A5" w:rsidP="00124550">
      <w:pPr>
        <w:pStyle w:val="Balk1"/>
        <w:rPr>
          <w:rFonts w:ascii="Times New Roman" w:hAnsi="Times New Roman" w:cs="Times New Roman"/>
          <w:i w:val="0"/>
          <w:szCs w:val="22"/>
        </w:rPr>
      </w:pPr>
      <w:r w:rsidRPr="00296474">
        <w:rPr>
          <w:rFonts w:ascii="Times New Roman" w:hAnsi="Times New Roman" w:cs="Times New Roman"/>
          <w:i w:val="0"/>
          <w:szCs w:val="22"/>
        </w:rPr>
        <w:t>ACADEMIC POSITIONS</w:t>
      </w:r>
    </w:p>
    <w:p w:rsidR="00296474" w:rsidRPr="00296474" w:rsidRDefault="00296474" w:rsidP="00296474">
      <w:pPr>
        <w:rPr>
          <w:lang w:val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7703"/>
      </w:tblGrid>
      <w:tr w:rsidR="00C27E37" w:rsidRPr="00296474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296474" w:rsidRDefault="00A711B9" w:rsidP="009E53A7">
            <w:pPr>
              <w:pStyle w:val="Balk1"/>
              <w:rPr>
                <w:rFonts w:ascii="Times New Roman" w:hAnsi="Times New Roman" w:cs="Times New Roman"/>
                <w:i w:val="0"/>
                <w:color w:val="000000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Cs w:val="0"/>
                <w:i w:val="0"/>
                <w:szCs w:val="22"/>
              </w:rPr>
              <w:t>02/2022</w:t>
            </w:r>
            <w:r w:rsidR="009E53A7" w:rsidRPr="00296474">
              <w:rPr>
                <w:rFonts w:ascii="Times New Roman" w:hAnsi="Times New Roman" w:cs="Times New Roman"/>
                <w:bCs w:val="0"/>
                <w:i w:val="0"/>
                <w:szCs w:val="22"/>
              </w:rPr>
              <w:t xml:space="preserve">- </w:t>
            </w:r>
            <w:proofErr w:type="spellStart"/>
            <w:r w:rsidR="009E53A7" w:rsidRPr="00296474">
              <w:rPr>
                <w:rFonts w:ascii="Times New Roman" w:hAnsi="Times New Roman" w:cs="Times New Roman"/>
                <w:bCs w:val="0"/>
                <w:i w:val="0"/>
                <w:szCs w:val="22"/>
              </w:rPr>
              <w:t>present</w:t>
            </w:r>
            <w:proofErr w:type="spellEnd"/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296474" w:rsidRDefault="009E53A7" w:rsidP="0035385F">
            <w:pPr>
              <w:pStyle w:val="Balk2"/>
              <w:ind w:left="1410" w:hanging="1410"/>
              <w:rPr>
                <w:sz w:val="22"/>
                <w:szCs w:val="22"/>
              </w:rPr>
            </w:pPr>
            <w:proofErr w:type="spellStart"/>
            <w:r w:rsidRPr="00296474">
              <w:rPr>
                <w:b w:val="0"/>
                <w:bCs w:val="0"/>
                <w:sz w:val="22"/>
                <w:szCs w:val="22"/>
              </w:rPr>
              <w:t>Lecturer</w:t>
            </w:r>
            <w:proofErr w:type="spellEnd"/>
            <w:r w:rsidR="00C27E37" w:rsidRPr="00296474">
              <w:rPr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="00C27E37" w:rsidRPr="00296474">
              <w:rPr>
                <w:b w:val="0"/>
                <w:bCs w:val="0"/>
                <w:sz w:val="22"/>
                <w:szCs w:val="22"/>
              </w:rPr>
              <w:t>Department</w:t>
            </w:r>
            <w:proofErr w:type="spellEnd"/>
            <w:r w:rsidR="00C27E37" w:rsidRPr="00296474">
              <w:rPr>
                <w:b w:val="0"/>
                <w:bCs w:val="0"/>
                <w:sz w:val="22"/>
                <w:szCs w:val="22"/>
              </w:rPr>
              <w:t xml:space="preserve"> of</w:t>
            </w:r>
            <w:r w:rsidR="009A0DE5" w:rsidRPr="00296474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43907" w:rsidRPr="00296474">
              <w:rPr>
                <w:b w:val="0"/>
                <w:bCs w:val="0"/>
                <w:sz w:val="22"/>
                <w:szCs w:val="22"/>
              </w:rPr>
              <w:t>Public</w:t>
            </w:r>
            <w:proofErr w:type="spellEnd"/>
            <w:r w:rsidR="00243907" w:rsidRPr="00296474">
              <w:rPr>
                <w:b w:val="0"/>
                <w:bCs w:val="0"/>
                <w:sz w:val="22"/>
                <w:szCs w:val="22"/>
              </w:rPr>
              <w:t xml:space="preserve"> Finance</w:t>
            </w:r>
            <w:r w:rsidR="00C27E37" w:rsidRPr="00296474">
              <w:rPr>
                <w:b w:val="0"/>
                <w:bCs w:val="0"/>
                <w:sz w:val="22"/>
                <w:szCs w:val="22"/>
              </w:rPr>
              <w:t>,</w:t>
            </w:r>
            <w:r w:rsidR="00BD06C3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55344F">
              <w:rPr>
                <w:b w:val="0"/>
                <w:sz w:val="22"/>
                <w:szCs w:val="22"/>
              </w:rPr>
              <w:t>Atılım Üniversitesi</w:t>
            </w:r>
            <w:r w:rsidR="00C27E37" w:rsidRPr="00BD06C3">
              <w:rPr>
                <w:b w:val="0"/>
                <w:sz w:val="22"/>
                <w:szCs w:val="22"/>
              </w:rPr>
              <w:t xml:space="preserve">, </w:t>
            </w:r>
            <w:r w:rsidR="0035385F">
              <w:rPr>
                <w:b w:val="0"/>
                <w:sz w:val="22"/>
                <w:szCs w:val="22"/>
              </w:rPr>
              <w:t>Türkiye</w:t>
            </w:r>
          </w:p>
        </w:tc>
      </w:tr>
    </w:tbl>
    <w:p w:rsidR="00C27E37" w:rsidRPr="00296474" w:rsidRDefault="00C27E37" w:rsidP="00C27E37">
      <w:pPr>
        <w:rPr>
          <w:sz w:val="22"/>
          <w:szCs w:val="22"/>
        </w:rPr>
      </w:pPr>
    </w:p>
    <w:p w:rsidR="00C27E37" w:rsidRPr="00AF7290" w:rsidRDefault="00AF7290" w:rsidP="00AF7290">
      <w:pPr>
        <w:pStyle w:val="Balk1"/>
        <w:rPr>
          <w:rFonts w:ascii="Times New Roman" w:hAnsi="Times New Roman" w:cs="Times New Roman"/>
          <w:i w:val="0"/>
          <w:szCs w:val="22"/>
        </w:rPr>
      </w:pPr>
      <w:r w:rsidRPr="00AF7290">
        <w:rPr>
          <w:rFonts w:ascii="Times New Roman" w:hAnsi="Times New Roman" w:cs="Times New Roman"/>
          <w:i w:val="0"/>
          <w:szCs w:val="22"/>
        </w:rPr>
        <w:t>PROFESSIONAL SERVICE</w:t>
      </w:r>
    </w:p>
    <w:p w:rsidR="00296474" w:rsidRPr="00296474" w:rsidRDefault="00296474" w:rsidP="00C27E37">
      <w:pPr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7700"/>
      </w:tblGrid>
      <w:tr w:rsidR="00424EF3" w:rsidRPr="00296474" w:rsidTr="005B2ABD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424EF3" w:rsidRPr="00772CAB" w:rsidRDefault="007A2F85" w:rsidP="00A711B9">
            <w:pPr>
              <w:pStyle w:val="Balk1"/>
              <w:rPr>
                <w:rFonts w:ascii="Times New Roman" w:hAnsi="Times New Roman" w:cs="Times New Roman"/>
                <w:i w:val="0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Cs w:val="22"/>
              </w:rPr>
              <w:t>2024</w:t>
            </w:r>
            <w:r w:rsidR="00A711B9" w:rsidRPr="00772CAB">
              <w:rPr>
                <w:rFonts w:ascii="Times New Roman" w:hAnsi="Times New Roman" w:cs="Times New Roman"/>
                <w:i w:val="0"/>
                <w:color w:val="000000"/>
                <w:szCs w:val="22"/>
              </w:rPr>
              <w:t>-</w:t>
            </w:r>
            <w:r w:rsidR="00631F93" w:rsidRPr="00296474">
              <w:rPr>
                <w:rFonts w:ascii="Times New Roman" w:hAnsi="Times New Roman" w:cs="Times New Roman"/>
                <w:bCs w:val="0"/>
                <w:i w:val="0"/>
                <w:szCs w:val="22"/>
              </w:rPr>
              <w:t xml:space="preserve"> </w:t>
            </w:r>
            <w:proofErr w:type="spellStart"/>
            <w:r w:rsidR="00631F93" w:rsidRPr="00296474">
              <w:rPr>
                <w:rFonts w:ascii="Times New Roman" w:hAnsi="Times New Roman" w:cs="Times New Roman"/>
                <w:bCs w:val="0"/>
                <w:i w:val="0"/>
                <w:szCs w:val="22"/>
              </w:rPr>
              <w:t>present</w:t>
            </w:r>
            <w:proofErr w:type="spellEnd"/>
          </w:p>
        </w:tc>
        <w:tc>
          <w:tcPr>
            <w:tcW w:w="7826" w:type="dxa"/>
            <w:shd w:val="clear" w:color="auto" w:fill="auto"/>
            <w:vAlign w:val="center"/>
          </w:tcPr>
          <w:p w:rsidR="00424EF3" w:rsidRPr="00296474" w:rsidRDefault="007A2F85" w:rsidP="00CC55B9">
            <w:pPr>
              <w:autoSpaceDE w:val="0"/>
              <w:autoSpaceDN w:val="0"/>
              <w:adjustRightInd w:val="0"/>
              <w:rPr>
                <w:sz w:val="22"/>
                <w:szCs w:val="22"/>
                <w:lang w:val="tr-TR" w:eastAsia="tr-TR"/>
              </w:rPr>
            </w:pPr>
            <w:r>
              <w:rPr>
                <w:szCs w:val="22"/>
              </w:rPr>
              <w:t xml:space="preserve">Member of </w:t>
            </w:r>
            <w:proofErr w:type="spellStart"/>
            <w:r>
              <w:rPr>
                <w:rFonts w:ascii="TimesNewRoman" w:hAnsi="TimesNewRoman" w:cs="TimesNewRoman"/>
                <w:szCs w:val="22"/>
                <w:lang w:val="tr-TR"/>
              </w:rPr>
              <w:t>Public</w:t>
            </w:r>
            <w:proofErr w:type="spellEnd"/>
            <w:r>
              <w:rPr>
                <w:rFonts w:ascii="TimesNewRoman" w:hAnsi="TimesNewRoman" w:cs="TimesNewRoman"/>
                <w:szCs w:val="22"/>
                <w:lang w:val="tr-TR"/>
              </w:rPr>
              <w:t xml:space="preserve"> Accounting </w:t>
            </w:r>
            <w:proofErr w:type="spellStart"/>
            <w:r>
              <w:rPr>
                <w:rFonts w:ascii="TimesNewRoman" w:hAnsi="TimesNewRoman" w:cs="TimesNewRoman"/>
                <w:szCs w:val="22"/>
                <w:lang w:val="tr-TR"/>
              </w:rPr>
              <w:t>Standards</w:t>
            </w:r>
            <w:proofErr w:type="spellEnd"/>
            <w:r>
              <w:rPr>
                <w:rFonts w:ascii="TimesNewRoman" w:hAnsi="TimesNewRoman" w:cs="TimesNewRoman"/>
                <w:szCs w:val="22"/>
                <w:lang w:val="tr-TR"/>
              </w:rPr>
              <w:t xml:space="preserve"> Board</w:t>
            </w:r>
            <w:r w:rsidR="00A711B9" w:rsidRPr="00296474">
              <w:rPr>
                <w:sz w:val="22"/>
                <w:szCs w:val="22"/>
              </w:rPr>
              <w:t>, Ministry of Treasury and Finance</w:t>
            </w:r>
          </w:p>
        </w:tc>
      </w:tr>
      <w:tr w:rsidR="007A2F85" w:rsidRPr="00296474" w:rsidTr="005B2ABD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7A2F85" w:rsidRPr="00772CAB" w:rsidRDefault="007A2F85" w:rsidP="007A2F85">
            <w:pPr>
              <w:pStyle w:val="Balk1"/>
              <w:rPr>
                <w:rFonts w:ascii="Times New Roman" w:hAnsi="Times New Roman" w:cs="Times New Roman"/>
                <w:i w:val="0"/>
                <w:color w:val="000000"/>
                <w:szCs w:val="22"/>
              </w:rPr>
            </w:pPr>
            <w:r w:rsidRPr="00772CAB">
              <w:rPr>
                <w:rFonts w:ascii="Times New Roman" w:hAnsi="Times New Roman" w:cs="Times New Roman"/>
                <w:i w:val="0"/>
                <w:color w:val="000000"/>
                <w:szCs w:val="22"/>
              </w:rPr>
              <w:t>2021-</w:t>
            </w:r>
            <w:r w:rsidRPr="00296474">
              <w:rPr>
                <w:rFonts w:ascii="Times New Roman" w:hAnsi="Times New Roman" w:cs="Times New Roman"/>
                <w:bCs w:val="0"/>
                <w:i w:val="0"/>
                <w:szCs w:val="22"/>
              </w:rPr>
              <w:t xml:space="preserve"> </w:t>
            </w:r>
            <w:proofErr w:type="spellStart"/>
            <w:r w:rsidRPr="00296474">
              <w:rPr>
                <w:rFonts w:ascii="Times New Roman" w:hAnsi="Times New Roman" w:cs="Times New Roman"/>
                <w:bCs w:val="0"/>
                <w:i w:val="0"/>
                <w:szCs w:val="22"/>
              </w:rPr>
              <w:t>present</w:t>
            </w:r>
            <w:proofErr w:type="spellEnd"/>
          </w:p>
        </w:tc>
        <w:tc>
          <w:tcPr>
            <w:tcW w:w="7826" w:type="dxa"/>
            <w:shd w:val="clear" w:color="auto" w:fill="auto"/>
            <w:vAlign w:val="center"/>
          </w:tcPr>
          <w:p w:rsidR="007A2F85" w:rsidRPr="00296474" w:rsidRDefault="007A2F85" w:rsidP="007A2F85">
            <w:pPr>
              <w:autoSpaceDE w:val="0"/>
              <w:autoSpaceDN w:val="0"/>
              <w:adjustRightInd w:val="0"/>
              <w:rPr>
                <w:sz w:val="22"/>
                <w:szCs w:val="22"/>
                <w:lang w:val="tr-TR" w:eastAsia="tr-TR"/>
              </w:rPr>
            </w:pPr>
            <w:r w:rsidRPr="00296474">
              <w:rPr>
                <w:sz w:val="22"/>
                <w:szCs w:val="22"/>
              </w:rPr>
              <w:t>Chief Accounts Auditor, Ministry of Treasury and Finance</w:t>
            </w:r>
          </w:p>
        </w:tc>
      </w:tr>
      <w:tr w:rsidR="007A2F85" w:rsidRPr="00296474" w:rsidTr="005B2ABD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7A2F85" w:rsidRPr="00296474" w:rsidRDefault="007A2F85" w:rsidP="007A2F85">
            <w:pPr>
              <w:pStyle w:val="Balk1"/>
              <w:rPr>
                <w:rFonts w:ascii="Times New Roman" w:hAnsi="Times New Roman" w:cs="Times New Roman"/>
                <w:i w:val="0"/>
                <w:color w:val="000000"/>
                <w:szCs w:val="22"/>
                <w:u w:val="single"/>
              </w:rPr>
            </w:pPr>
            <w:r w:rsidRPr="00296474">
              <w:rPr>
                <w:rFonts w:ascii="Times New Roman" w:hAnsi="Times New Roman" w:cs="Times New Roman"/>
                <w:bCs w:val="0"/>
                <w:i w:val="0"/>
                <w:iCs w:val="0"/>
                <w:szCs w:val="22"/>
                <w:lang w:eastAsia="tr-TR"/>
              </w:rPr>
              <w:t>2018-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zCs w:val="22"/>
                <w:lang w:eastAsia="tr-TR"/>
              </w:rPr>
              <w:t>2021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7A2F85" w:rsidRPr="00296474" w:rsidRDefault="007A2F85" w:rsidP="007A2F85">
            <w:pPr>
              <w:autoSpaceDE w:val="0"/>
              <w:autoSpaceDN w:val="0"/>
              <w:adjustRightInd w:val="0"/>
              <w:rPr>
                <w:sz w:val="22"/>
                <w:szCs w:val="22"/>
                <w:lang w:val="tr-TR" w:eastAsia="tr-TR"/>
              </w:rPr>
            </w:pPr>
            <w:r w:rsidRPr="00296474">
              <w:rPr>
                <w:sz w:val="22"/>
                <w:szCs w:val="22"/>
              </w:rPr>
              <w:t xml:space="preserve">Treasury and Finance Expert (Auditor), Ministry of Treasury and Finance </w:t>
            </w:r>
          </w:p>
        </w:tc>
      </w:tr>
      <w:tr w:rsidR="007A2F85" w:rsidRPr="00296474" w:rsidTr="005B2ABD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7A2F85" w:rsidRPr="00296474" w:rsidRDefault="007A2F85" w:rsidP="007A2F85">
            <w:pPr>
              <w:rPr>
                <w:b/>
                <w:sz w:val="22"/>
                <w:szCs w:val="22"/>
                <w:lang w:val="tr-TR" w:eastAsia="tr-TR"/>
              </w:rPr>
            </w:pPr>
            <w:r w:rsidRPr="00296474">
              <w:rPr>
                <w:b/>
                <w:sz w:val="22"/>
                <w:szCs w:val="22"/>
                <w:lang w:val="tr-TR" w:eastAsia="tr-TR"/>
              </w:rPr>
              <w:t>2011-2018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7A2F85" w:rsidRPr="00296474" w:rsidRDefault="007A2F85" w:rsidP="007A2F85">
            <w:pPr>
              <w:rPr>
                <w:sz w:val="22"/>
                <w:szCs w:val="22"/>
                <w:lang w:val="tr-TR" w:eastAsia="tr-TR"/>
              </w:rPr>
            </w:pPr>
            <w:r w:rsidRPr="00296474">
              <w:rPr>
                <w:sz w:val="22"/>
                <w:szCs w:val="22"/>
              </w:rPr>
              <w:t xml:space="preserve">Finance Expert (Auditor), Ministry of Finance </w:t>
            </w:r>
          </w:p>
        </w:tc>
      </w:tr>
      <w:tr w:rsidR="007A2F85" w:rsidRPr="00296474" w:rsidTr="005B2ABD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7A2F85" w:rsidRPr="00296474" w:rsidRDefault="007A2F85" w:rsidP="007A2F85">
            <w:pPr>
              <w:rPr>
                <w:b/>
                <w:sz w:val="22"/>
                <w:szCs w:val="22"/>
                <w:lang w:val="tr-TR" w:eastAsia="tr-TR"/>
              </w:rPr>
            </w:pPr>
            <w:r w:rsidRPr="00296474">
              <w:rPr>
                <w:b/>
                <w:sz w:val="22"/>
                <w:szCs w:val="22"/>
                <w:lang w:val="tr-TR" w:eastAsia="tr-TR"/>
              </w:rPr>
              <w:t>2009-2011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7A2F85" w:rsidRPr="00296474" w:rsidRDefault="007A2F85" w:rsidP="007A2F85">
            <w:pPr>
              <w:rPr>
                <w:sz w:val="22"/>
                <w:szCs w:val="22"/>
              </w:rPr>
            </w:pPr>
            <w:r w:rsidRPr="00296474">
              <w:rPr>
                <w:sz w:val="22"/>
                <w:szCs w:val="22"/>
              </w:rPr>
              <w:t xml:space="preserve">Chief Accounts Auditor, Ministry of Finance </w:t>
            </w:r>
          </w:p>
        </w:tc>
      </w:tr>
      <w:tr w:rsidR="007A2F85" w:rsidRPr="00296474" w:rsidTr="005B2ABD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7A2F85" w:rsidRPr="00296474" w:rsidRDefault="007A2F85" w:rsidP="007A2F85">
            <w:pPr>
              <w:rPr>
                <w:b/>
                <w:sz w:val="22"/>
                <w:szCs w:val="22"/>
                <w:lang w:val="tr-TR" w:eastAsia="tr-TR"/>
              </w:rPr>
            </w:pPr>
            <w:r w:rsidRPr="00296474">
              <w:rPr>
                <w:b/>
                <w:sz w:val="22"/>
                <w:szCs w:val="22"/>
                <w:lang w:val="tr-TR" w:eastAsia="tr-TR"/>
              </w:rPr>
              <w:t>2002-2009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7A2F85" w:rsidRPr="00296474" w:rsidRDefault="007A2F85" w:rsidP="007A2F85">
            <w:pPr>
              <w:rPr>
                <w:sz w:val="22"/>
                <w:szCs w:val="22"/>
              </w:rPr>
            </w:pPr>
            <w:r w:rsidRPr="00296474">
              <w:rPr>
                <w:sz w:val="22"/>
                <w:szCs w:val="22"/>
              </w:rPr>
              <w:t xml:space="preserve">Accounts Auditor, Ministry of Finance </w:t>
            </w:r>
          </w:p>
        </w:tc>
      </w:tr>
      <w:tr w:rsidR="007A2F85" w:rsidRPr="00296474" w:rsidTr="005B2ABD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7A2F85" w:rsidRPr="00296474" w:rsidRDefault="007A2F85" w:rsidP="007A2F85">
            <w:pPr>
              <w:rPr>
                <w:b/>
                <w:sz w:val="22"/>
                <w:szCs w:val="22"/>
                <w:lang w:val="tr-TR" w:eastAsia="tr-TR"/>
              </w:rPr>
            </w:pPr>
            <w:r w:rsidRPr="00296474">
              <w:rPr>
                <w:b/>
                <w:sz w:val="22"/>
                <w:szCs w:val="22"/>
                <w:lang w:val="tr-TR" w:eastAsia="tr-TR"/>
              </w:rPr>
              <w:t>2004</w:t>
            </w:r>
            <w:r w:rsidR="0035385F">
              <w:rPr>
                <w:b/>
                <w:sz w:val="22"/>
                <w:szCs w:val="22"/>
                <w:lang w:val="tr-TR" w:eastAsia="tr-TR"/>
              </w:rPr>
              <w:t>-2004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7A2F85" w:rsidRPr="00296474" w:rsidRDefault="007A2F85" w:rsidP="007A2F85">
            <w:pPr>
              <w:rPr>
                <w:sz w:val="22"/>
                <w:szCs w:val="22"/>
              </w:rPr>
            </w:pPr>
            <w:r w:rsidRPr="00296474">
              <w:rPr>
                <w:sz w:val="22"/>
                <w:szCs w:val="22"/>
              </w:rPr>
              <w:t xml:space="preserve">Temporary Expert of Turkish Assembly, Ministry of Finance </w:t>
            </w:r>
          </w:p>
        </w:tc>
      </w:tr>
      <w:tr w:rsidR="007A2F85" w:rsidRPr="00296474" w:rsidTr="005B2ABD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7A2F85" w:rsidRPr="00296474" w:rsidRDefault="007A2F85" w:rsidP="007A2F85">
            <w:pPr>
              <w:rPr>
                <w:b/>
                <w:sz w:val="22"/>
                <w:szCs w:val="22"/>
                <w:lang w:val="tr-TR" w:eastAsia="tr-TR"/>
              </w:rPr>
            </w:pPr>
            <w:r w:rsidRPr="00296474">
              <w:rPr>
                <w:b/>
                <w:sz w:val="22"/>
                <w:szCs w:val="22"/>
                <w:lang w:val="tr-TR" w:eastAsia="tr-TR"/>
              </w:rPr>
              <w:lastRenderedPageBreak/>
              <w:t>2001-2002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7A2F85" w:rsidRPr="00296474" w:rsidRDefault="007A2F85" w:rsidP="007A2F85">
            <w:pPr>
              <w:rPr>
                <w:sz w:val="22"/>
                <w:szCs w:val="22"/>
              </w:rPr>
            </w:pPr>
            <w:r w:rsidRPr="00296474">
              <w:rPr>
                <w:sz w:val="22"/>
                <w:szCs w:val="22"/>
              </w:rPr>
              <w:t xml:space="preserve">Authorized Accounts Auditor, Ministry of Finance </w:t>
            </w:r>
          </w:p>
        </w:tc>
      </w:tr>
      <w:tr w:rsidR="007A2F85" w:rsidRPr="00296474" w:rsidTr="005B2ABD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7A2F85" w:rsidRPr="00296474" w:rsidRDefault="007A2F85" w:rsidP="007A2F85">
            <w:pPr>
              <w:rPr>
                <w:b/>
                <w:sz w:val="22"/>
                <w:szCs w:val="22"/>
                <w:lang w:val="tr-TR" w:eastAsia="tr-TR"/>
              </w:rPr>
            </w:pPr>
            <w:r w:rsidRPr="00296474">
              <w:rPr>
                <w:b/>
                <w:sz w:val="22"/>
                <w:szCs w:val="22"/>
                <w:lang w:val="tr-TR" w:eastAsia="tr-TR"/>
              </w:rPr>
              <w:t>1999-2001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7A2F85" w:rsidRPr="00296474" w:rsidRDefault="007A2F85" w:rsidP="007A2F85">
            <w:pPr>
              <w:rPr>
                <w:sz w:val="22"/>
                <w:szCs w:val="22"/>
                <w:lang w:val="tr-TR" w:eastAsia="tr-TR"/>
              </w:rPr>
            </w:pPr>
            <w:r w:rsidRPr="00296474">
              <w:rPr>
                <w:sz w:val="22"/>
                <w:szCs w:val="22"/>
              </w:rPr>
              <w:t xml:space="preserve">Assistant Accounts Auditor, Ministry of Finance </w:t>
            </w:r>
          </w:p>
        </w:tc>
      </w:tr>
      <w:tr w:rsidR="007A2F85" w:rsidRPr="00296474" w:rsidTr="005B2ABD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7A2F85" w:rsidRPr="00296474" w:rsidRDefault="007A2F85" w:rsidP="007A2F85">
            <w:pPr>
              <w:rPr>
                <w:b/>
                <w:sz w:val="22"/>
                <w:szCs w:val="22"/>
                <w:lang w:val="tr-TR" w:eastAsia="tr-TR"/>
              </w:rPr>
            </w:pPr>
            <w:r w:rsidRPr="00296474">
              <w:rPr>
                <w:b/>
                <w:sz w:val="22"/>
                <w:szCs w:val="22"/>
                <w:lang w:val="tr-TR" w:eastAsia="tr-TR"/>
              </w:rPr>
              <w:t>1999</w:t>
            </w:r>
            <w:r w:rsidR="0035385F">
              <w:rPr>
                <w:b/>
                <w:sz w:val="22"/>
                <w:szCs w:val="22"/>
                <w:lang w:val="tr-TR" w:eastAsia="tr-TR"/>
              </w:rPr>
              <w:t>-1999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7A2F85" w:rsidRPr="00296474" w:rsidRDefault="007A2F85" w:rsidP="007A2F85">
            <w:pPr>
              <w:rPr>
                <w:sz w:val="22"/>
                <w:szCs w:val="22"/>
              </w:rPr>
            </w:pPr>
            <w:r w:rsidRPr="00296474">
              <w:rPr>
                <w:sz w:val="22"/>
                <w:szCs w:val="22"/>
              </w:rPr>
              <w:t xml:space="preserve">Revenue Deputy Expert, Ministry of Finance </w:t>
            </w:r>
          </w:p>
        </w:tc>
      </w:tr>
      <w:tr w:rsidR="007A2F85" w:rsidRPr="00296474" w:rsidTr="005B2ABD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7A2F85" w:rsidRPr="00296474" w:rsidRDefault="007A2F85" w:rsidP="007A2F85">
            <w:pPr>
              <w:rPr>
                <w:b/>
                <w:sz w:val="22"/>
                <w:szCs w:val="22"/>
                <w:lang w:val="tr-TR" w:eastAsia="tr-TR"/>
              </w:rPr>
            </w:pPr>
            <w:r w:rsidRPr="00296474">
              <w:rPr>
                <w:b/>
                <w:sz w:val="22"/>
                <w:szCs w:val="22"/>
                <w:lang w:val="tr-TR" w:eastAsia="tr-TR"/>
              </w:rPr>
              <w:t>1991-1998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7A2F85" w:rsidRPr="00296474" w:rsidRDefault="007A2F85" w:rsidP="007A2F85">
            <w:pPr>
              <w:rPr>
                <w:sz w:val="22"/>
                <w:szCs w:val="22"/>
              </w:rPr>
            </w:pPr>
            <w:r w:rsidRPr="00296474">
              <w:rPr>
                <w:sz w:val="22"/>
                <w:szCs w:val="22"/>
              </w:rPr>
              <w:t xml:space="preserve">Data Expert and Computer Programmer, Ministry of Finance </w:t>
            </w:r>
          </w:p>
        </w:tc>
      </w:tr>
      <w:tr w:rsidR="007A2F85" w:rsidRPr="00296474" w:rsidTr="005B2ABD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7A2F85" w:rsidRPr="00296474" w:rsidRDefault="007A2F85" w:rsidP="007A2F85">
            <w:pPr>
              <w:rPr>
                <w:b/>
                <w:sz w:val="22"/>
                <w:szCs w:val="22"/>
                <w:lang w:val="tr-TR" w:eastAsia="tr-TR"/>
              </w:rPr>
            </w:pPr>
            <w:r w:rsidRPr="00296474">
              <w:rPr>
                <w:b/>
                <w:sz w:val="22"/>
                <w:szCs w:val="22"/>
                <w:lang w:val="tr-TR" w:eastAsia="tr-TR"/>
              </w:rPr>
              <w:t>1990-1991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7A2F85" w:rsidRPr="00296474" w:rsidRDefault="007A2F85" w:rsidP="007A2F85">
            <w:pPr>
              <w:rPr>
                <w:sz w:val="22"/>
                <w:szCs w:val="22"/>
              </w:rPr>
            </w:pPr>
            <w:r w:rsidRPr="00296474">
              <w:rPr>
                <w:sz w:val="22"/>
                <w:szCs w:val="22"/>
              </w:rPr>
              <w:t xml:space="preserve">Account Officer, Ministry of Finance </w:t>
            </w:r>
          </w:p>
        </w:tc>
      </w:tr>
    </w:tbl>
    <w:p w:rsidR="009E53A7" w:rsidRDefault="009E53A7" w:rsidP="00C27E37">
      <w:pPr>
        <w:rPr>
          <w:b/>
          <w:bCs/>
          <w:sz w:val="22"/>
          <w:szCs w:val="22"/>
        </w:rPr>
      </w:pPr>
    </w:p>
    <w:p w:rsidR="00296474" w:rsidRPr="00296474" w:rsidRDefault="00296474" w:rsidP="00C27E37">
      <w:pPr>
        <w:rPr>
          <w:b/>
          <w:bCs/>
          <w:sz w:val="22"/>
          <w:szCs w:val="22"/>
        </w:rPr>
      </w:pPr>
    </w:p>
    <w:p w:rsidR="00C27E37" w:rsidRPr="00296474" w:rsidRDefault="006C37A5" w:rsidP="00124550">
      <w:pPr>
        <w:pStyle w:val="Balk3"/>
        <w:rPr>
          <w:sz w:val="22"/>
          <w:szCs w:val="22"/>
        </w:rPr>
      </w:pPr>
      <w:r w:rsidRPr="00296474">
        <w:rPr>
          <w:sz w:val="22"/>
          <w:szCs w:val="22"/>
        </w:rPr>
        <w:t>HONORS&amp;AWARDS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709"/>
      </w:tblGrid>
      <w:tr w:rsidR="00C27E37" w:rsidRPr="00296474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296474" w:rsidRDefault="00C27E37" w:rsidP="00AD00B3">
            <w:pPr>
              <w:pStyle w:val="Balk1"/>
              <w:rPr>
                <w:rFonts w:ascii="Times New Roman" w:hAnsi="Times New Roman" w:cs="Times New Roman"/>
                <w:i w:val="0"/>
                <w:color w:val="000000"/>
                <w:szCs w:val="22"/>
                <w:u w:val="single"/>
              </w:rPr>
            </w:pPr>
            <w:r w:rsidRPr="00296474">
              <w:rPr>
                <w:rFonts w:ascii="Times New Roman" w:hAnsi="Times New Roman" w:cs="Times New Roman"/>
                <w:bCs w:val="0"/>
                <w:i w:val="0"/>
                <w:szCs w:val="22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3F37FB" w:rsidRPr="00296474" w:rsidRDefault="003F37FB" w:rsidP="003F37FB">
            <w:pPr>
              <w:autoSpaceDE w:val="0"/>
              <w:autoSpaceDN w:val="0"/>
              <w:adjustRightInd w:val="0"/>
              <w:rPr>
                <w:sz w:val="22"/>
                <w:szCs w:val="22"/>
                <w:lang w:val="tr-TR" w:eastAsia="tr-TR"/>
              </w:rPr>
            </w:pPr>
            <w:proofErr w:type="spellStart"/>
            <w:r w:rsidRPr="00296474">
              <w:rPr>
                <w:sz w:val="22"/>
                <w:szCs w:val="22"/>
                <w:lang w:val="tr-TR" w:eastAsia="tr-TR"/>
              </w:rPr>
              <w:t>Awarded</w:t>
            </w:r>
            <w:proofErr w:type="spellEnd"/>
            <w:r w:rsidRPr="00296474">
              <w:rPr>
                <w:sz w:val="22"/>
                <w:szCs w:val="22"/>
                <w:lang w:val="tr-TR" w:eastAsia="tr-TR"/>
              </w:rPr>
              <w:t xml:space="preserve"> a </w:t>
            </w:r>
            <w:proofErr w:type="spellStart"/>
            <w:r w:rsidRPr="00296474">
              <w:rPr>
                <w:sz w:val="22"/>
                <w:szCs w:val="22"/>
                <w:lang w:val="tr-TR" w:eastAsia="tr-TR"/>
              </w:rPr>
              <w:t>grant</w:t>
            </w:r>
            <w:proofErr w:type="spellEnd"/>
            <w:r w:rsidRPr="00296474">
              <w:rPr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296474">
              <w:rPr>
                <w:sz w:val="22"/>
                <w:szCs w:val="22"/>
                <w:lang w:val="tr-TR" w:eastAsia="tr-TR"/>
              </w:rPr>
              <w:t>by</w:t>
            </w:r>
            <w:proofErr w:type="spellEnd"/>
            <w:r w:rsidRPr="00296474">
              <w:rPr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296474">
              <w:rPr>
                <w:sz w:val="22"/>
                <w:szCs w:val="22"/>
                <w:lang w:val="tr-TR" w:eastAsia="tr-TR"/>
              </w:rPr>
              <w:t>The</w:t>
            </w:r>
            <w:proofErr w:type="spellEnd"/>
            <w:r w:rsidRPr="00296474">
              <w:rPr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296474">
              <w:rPr>
                <w:sz w:val="22"/>
                <w:szCs w:val="22"/>
                <w:lang w:val="tr-TR" w:eastAsia="tr-TR"/>
              </w:rPr>
              <w:t>Scientific</w:t>
            </w:r>
            <w:proofErr w:type="spellEnd"/>
            <w:r w:rsidRPr="00296474">
              <w:rPr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296474">
              <w:rPr>
                <w:sz w:val="22"/>
                <w:szCs w:val="22"/>
                <w:lang w:val="tr-TR" w:eastAsia="tr-TR"/>
              </w:rPr>
              <w:t>and</w:t>
            </w:r>
            <w:proofErr w:type="spellEnd"/>
            <w:r w:rsidRPr="00296474">
              <w:rPr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296474">
              <w:rPr>
                <w:sz w:val="22"/>
                <w:szCs w:val="22"/>
                <w:lang w:val="tr-TR" w:eastAsia="tr-TR"/>
              </w:rPr>
              <w:t>Technological</w:t>
            </w:r>
            <w:proofErr w:type="spellEnd"/>
            <w:r w:rsidRPr="00296474">
              <w:rPr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296474">
              <w:rPr>
                <w:sz w:val="22"/>
                <w:szCs w:val="22"/>
                <w:lang w:val="tr-TR" w:eastAsia="tr-TR"/>
              </w:rPr>
              <w:t>Research</w:t>
            </w:r>
            <w:proofErr w:type="spellEnd"/>
            <w:r w:rsidRPr="00296474">
              <w:rPr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296474">
              <w:rPr>
                <w:sz w:val="22"/>
                <w:szCs w:val="22"/>
                <w:lang w:val="tr-TR" w:eastAsia="tr-TR"/>
              </w:rPr>
              <w:t>Council</w:t>
            </w:r>
            <w:proofErr w:type="spellEnd"/>
            <w:r w:rsidRPr="00296474">
              <w:rPr>
                <w:sz w:val="22"/>
                <w:szCs w:val="22"/>
                <w:lang w:val="tr-TR" w:eastAsia="tr-TR"/>
              </w:rPr>
              <w:t xml:space="preserve"> of</w:t>
            </w:r>
          </w:p>
          <w:p w:rsidR="00C27E37" w:rsidRPr="00296474" w:rsidRDefault="0035385F" w:rsidP="003F37FB">
            <w:pPr>
              <w:autoSpaceDE w:val="0"/>
              <w:autoSpaceDN w:val="0"/>
              <w:adjustRightInd w:val="0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>Türkiye</w:t>
            </w:r>
            <w:r w:rsidR="003F37FB" w:rsidRPr="00296474">
              <w:rPr>
                <w:sz w:val="22"/>
                <w:szCs w:val="22"/>
                <w:lang w:val="tr-TR" w:eastAsia="tr-TR"/>
              </w:rPr>
              <w:t xml:space="preserve"> (TUBITAK) </w:t>
            </w:r>
            <w:proofErr w:type="spellStart"/>
            <w:r w:rsidR="003F37FB" w:rsidRPr="00296474">
              <w:rPr>
                <w:sz w:val="22"/>
                <w:szCs w:val="22"/>
                <w:lang w:val="tr-TR" w:eastAsia="tr-TR"/>
              </w:rPr>
              <w:t>for</w:t>
            </w:r>
            <w:proofErr w:type="spellEnd"/>
            <w:r w:rsidR="003F37FB" w:rsidRPr="00296474">
              <w:rPr>
                <w:sz w:val="22"/>
                <w:szCs w:val="22"/>
                <w:lang w:val="tr-TR" w:eastAsia="tr-TR"/>
              </w:rPr>
              <w:t xml:space="preserve"> a </w:t>
            </w:r>
            <w:proofErr w:type="spellStart"/>
            <w:r w:rsidR="003F37FB" w:rsidRPr="00296474">
              <w:rPr>
                <w:sz w:val="22"/>
                <w:szCs w:val="22"/>
                <w:lang w:val="tr-TR" w:eastAsia="tr-TR"/>
              </w:rPr>
              <w:t>research</w:t>
            </w:r>
            <w:proofErr w:type="spellEnd"/>
            <w:r w:rsidR="003F37FB" w:rsidRPr="00296474">
              <w:rPr>
                <w:sz w:val="22"/>
                <w:szCs w:val="22"/>
                <w:lang w:val="tr-TR" w:eastAsia="tr-TR"/>
              </w:rPr>
              <w:t xml:space="preserve"> at </w:t>
            </w:r>
            <w:proofErr w:type="spellStart"/>
            <w:r w:rsidR="003F37FB" w:rsidRPr="00296474">
              <w:rPr>
                <w:sz w:val="22"/>
                <w:szCs w:val="22"/>
                <w:lang w:val="tr-TR" w:eastAsia="tr-TR"/>
              </w:rPr>
              <w:t>University</w:t>
            </w:r>
            <w:proofErr w:type="spellEnd"/>
            <w:r w:rsidR="003F37FB" w:rsidRPr="00296474">
              <w:rPr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 w:rsidR="003F37FB" w:rsidRPr="00296474">
              <w:rPr>
                <w:sz w:val="22"/>
                <w:szCs w:val="22"/>
                <w:lang w:val="tr-TR" w:eastAsia="tr-TR"/>
              </w:rPr>
              <w:t>Coimbra</w:t>
            </w:r>
            <w:proofErr w:type="spellEnd"/>
          </w:p>
        </w:tc>
      </w:tr>
    </w:tbl>
    <w:p w:rsidR="00C27E37" w:rsidRDefault="00C27E37" w:rsidP="00C27E37">
      <w:pPr>
        <w:rPr>
          <w:b/>
          <w:bCs/>
          <w:sz w:val="22"/>
          <w:szCs w:val="22"/>
        </w:rPr>
      </w:pPr>
    </w:p>
    <w:p w:rsidR="00296474" w:rsidRPr="00296474" w:rsidRDefault="00296474" w:rsidP="00C27E37">
      <w:pPr>
        <w:rPr>
          <w:b/>
          <w:bCs/>
          <w:sz w:val="22"/>
          <w:szCs w:val="22"/>
        </w:rPr>
      </w:pPr>
    </w:p>
    <w:p w:rsidR="00C27E37" w:rsidRPr="00296474" w:rsidRDefault="006C37A5" w:rsidP="00C27E37">
      <w:pPr>
        <w:rPr>
          <w:b/>
          <w:sz w:val="22"/>
          <w:szCs w:val="22"/>
        </w:rPr>
      </w:pPr>
      <w:r w:rsidRPr="00296474">
        <w:rPr>
          <w:b/>
          <w:sz w:val="22"/>
          <w:szCs w:val="22"/>
        </w:rPr>
        <w:t>RESEARCH INTERESTS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709"/>
      </w:tblGrid>
      <w:tr w:rsidR="00C27E37" w:rsidRPr="00296474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296474" w:rsidRDefault="00C27E37" w:rsidP="00AD00B3">
            <w:pPr>
              <w:pStyle w:val="Balk1"/>
              <w:rPr>
                <w:rFonts w:ascii="Times New Roman" w:hAnsi="Times New Roman" w:cs="Times New Roman"/>
                <w:i w:val="0"/>
                <w:color w:val="000000"/>
                <w:szCs w:val="22"/>
                <w:u w:val="single"/>
              </w:rPr>
            </w:pPr>
            <w:r w:rsidRPr="00296474">
              <w:rPr>
                <w:rFonts w:ascii="Times New Roman" w:hAnsi="Times New Roman" w:cs="Times New Roman"/>
                <w:bCs w:val="0"/>
                <w:i w:val="0"/>
                <w:szCs w:val="22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296474" w:rsidRDefault="001A2CDA" w:rsidP="00F91D36">
            <w:pPr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Public Finance and </w:t>
            </w:r>
            <w:r w:rsidR="00F91D36" w:rsidRPr="00296474">
              <w:rPr>
                <w:sz w:val="22"/>
                <w:szCs w:val="22"/>
                <w:lang w:eastAsia="tr-TR"/>
              </w:rPr>
              <w:t>Public Financial Management</w:t>
            </w:r>
          </w:p>
        </w:tc>
      </w:tr>
      <w:tr w:rsidR="00401778" w:rsidRPr="00296474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401778" w:rsidRPr="00296474" w:rsidRDefault="00401778" w:rsidP="00AD00B3">
            <w:pPr>
              <w:pStyle w:val="Balk1"/>
              <w:rPr>
                <w:rFonts w:ascii="Times New Roman" w:hAnsi="Times New Roman" w:cs="Times New Roman"/>
                <w:bCs w:val="0"/>
                <w:i w:val="0"/>
                <w:szCs w:val="22"/>
              </w:rPr>
            </w:pPr>
            <w:r w:rsidRPr="00296474">
              <w:rPr>
                <w:rFonts w:ascii="Times New Roman" w:hAnsi="Times New Roman" w:cs="Times New Roman"/>
                <w:bCs w:val="0"/>
                <w:i w:val="0"/>
                <w:szCs w:val="22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401778" w:rsidRPr="00296474" w:rsidRDefault="00A711B9" w:rsidP="00E92EB6">
            <w:pPr>
              <w:rPr>
                <w:sz w:val="22"/>
                <w:szCs w:val="22"/>
                <w:lang w:eastAsia="tr-TR"/>
              </w:rPr>
            </w:pPr>
            <w:r w:rsidRPr="00296474">
              <w:rPr>
                <w:sz w:val="22"/>
                <w:szCs w:val="22"/>
                <w:lang w:eastAsia="tr-TR"/>
              </w:rPr>
              <w:t xml:space="preserve">Public Accounting and </w:t>
            </w:r>
            <w:r w:rsidR="00E92EB6">
              <w:rPr>
                <w:sz w:val="22"/>
                <w:szCs w:val="22"/>
                <w:lang w:eastAsia="tr-TR"/>
              </w:rPr>
              <w:t>Reporting</w:t>
            </w:r>
          </w:p>
        </w:tc>
      </w:tr>
      <w:tr w:rsidR="00E92EB6" w:rsidRPr="00296474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E92EB6" w:rsidRPr="00296474" w:rsidRDefault="00E92EB6" w:rsidP="00AD00B3">
            <w:pPr>
              <w:pStyle w:val="Balk1"/>
              <w:rPr>
                <w:rFonts w:ascii="Times New Roman" w:hAnsi="Times New Roman" w:cs="Times New Roman"/>
                <w:bCs w:val="0"/>
                <w:i w:val="0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szCs w:val="22"/>
              </w:rPr>
              <w:t>3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E92EB6" w:rsidRPr="00296474" w:rsidRDefault="00E92EB6" w:rsidP="00401778">
            <w:pPr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Public </w:t>
            </w:r>
            <w:r w:rsidRPr="00296474">
              <w:rPr>
                <w:sz w:val="22"/>
                <w:szCs w:val="22"/>
                <w:lang w:eastAsia="tr-TR"/>
              </w:rPr>
              <w:t>Auditing</w:t>
            </w:r>
          </w:p>
        </w:tc>
      </w:tr>
      <w:tr w:rsidR="00C27E37" w:rsidRPr="00296474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117ED7" w:rsidRPr="00296474" w:rsidRDefault="00E92EB6" w:rsidP="00AD00B3">
            <w:pPr>
              <w:rPr>
                <w:b/>
                <w:sz w:val="22"/>
                <w:szCs w:val="22"/>
                <w:lang w:val="tr-TR" w:eastAsia="tr-TR"/>
              </w:rPr>
            </w:pPr>
            <w:r>
              <w:rPr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117ED7" w:rsidRPr="00296474" w:rsidRDefault="00A711B9" w:rsidP="00401778">
            <w:pPr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>Participatory Budgeting</w:t>
            </w:r>
          </w:p>
        </w:tc>
      </w:tr>
    </w:tbl>
    <w:p w:rsidR="00124550" w:rsidRPr="00296474" w:rsidRDefault="00124550" w:rsidP="00C27E37">
      <w:pPr>
        <w:rPr>
          <w:b/>
          <w:bCs/>
          <w:sz w:val="22"/>
          <w:szCs w:val="22"/>
          <w:u w:val="single"/>
        </w:rPr>
      </w:pPr>
    </w:p>
    <w:p w:rsidR="00117ED7" w:rsidRDefault="00117ED7" w:rsidP="00C27E37">
      <w:pPr>
        <w:rPr>
          <w:b/>
          <w:sz w:val="22"/>
          <w:szCs w:val="22"/>
        </w:rPr>
      </w:pPr>
    </w:p>
    <w:p w:rsidR="003308C6" w:rsidRPr="00003125" w:rsidRDefault="003308C6" w:rsidP="003308C6">
      <w:pPr>
        <w:jc w:val="both"/>
        <w:rPr>
          <w:b/>
        </w:rPr>
      </w:pPr>
      <w:r w:rsidRPr="00003125">
        <w:rPr>
          <w:b/>
        </w:rPr>
        <w:t>PUBLICATIONS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8016"/>
      </w:tblGrid>
      <w:tr w:rsidR="003308C6" w:rsidRPr="00003125" w:rsidTr="00DA2ADF">
        <w:trPr>
          <w:trHeight w:val="454"/>
        </w:trPr>
        <w:tc>
          <w:tcPr>
            <w:tcW w:w="9803" w:type="dxa"/>
            <w:gridSpan w:val="2"/>
            <w:shd w:val="clear" w:color="auto" w:fill="auto"/>
            <w:vAlign w:val="center"/>
          </w:tcPr>
          <w:p w:rsidR="003308C6" w:rsidRPr="003308C6" w:rsidRDefault="003308C6" w:rsidP="003308C6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2"/>
                <w:szCs w:val="22"/>
                <w:u w:val="single"/>
              </w:rPr>
            </w:pPr>
            <w:r w:rsidRPr="004B5876">
              <w:rPr>
                <w:bCs/>
                <w:sz w:val="22"/>
                <w:szCs w:val="22"/>
                <w:u w:val="single"/>
              </w:rPr>
              <w:t>Books and Chapters:</w:t>
            </w:r>
          </w:p>
        </w:tc>
      </w:tr>
      <w:tr w:rsidR="009A42B1" w:rsidRPr="00003125" w:rsidTr="00DA2ADF">
        <w:trPr>
          <w:trHeight w:val="454"/>
        </w:trPr>
        <w:tc>
          <w:tcPr>
            <w:tcW w:w="1787" w:type="dxa"/>
            <w:shd w:val="clear" w:color="auto" w:fill="auto"/>
            <w:vAlign w:val="center"/>
          </w:tcPr>
          <w:p w:rsidR="009A42B1" w:rsidRPr="009A42B1" w:rsidRDefault="009A42B1" w:rsidP="003308C6">
            <w:pPr>
              <w:jc w:val="both"/>
              <w:rPr>
                <w:b/>
                <w:iCs/>
                <w:lang w:val="tr-TR"/>
              </w:rPr>
            </w:pPr>
            <w:r w:rsidRPr="009A42B1">
              <w:rPr>
                <w:b/>
                <w:iCs/>
                <w:lang w:val="tr-TR"/>
              </w:rPr>
              <w:t>1</w:t>
            </w:r>
          </w:p>
        </w:tc>
        <w:tc>
          <w:tcPr>
            <w:tcW w:w="8016" w:type="dxa"/>
            <w:shd w:val="clear" w:color="auto" w:fill="auto"/>
            <w:vAlign w:val="center"/>
          </w:tcPr>
          <w:p w:rsidR="009A42B1" w:rsidRPr="00960AC8" w:rsidRDefault="007A2F85" w:rsidP="009A42B1">
            <w:pPr>
              <w:spacing w:before="60" w:after="40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F64ED">
              <w:rPr>
                <w:bCs/>
                <w:color w:val="000000"/>
                <w:sz w:val="22"/>
                <w:szCs w:val="22"/>
              </w:rPr>
              <w:t>Koçdemi̇r</w:t>
            </w:r>
            <w:proofErr w:type="spellEnd"/>
            <w:r w:rsidRPr="000F64ED">
              <w:rPr>
                <w:bCs/>
                <w:color w:val="000000"/>
                <w:sz w:val="22"/>
                <w:szCs w:val="22"/>
              </w:rPr>
              <w:t xml:space="preserve">, M. (2022). </w:t>
            </w:r>
            <w:r w:rsidRPr="007A78C4">
              <w:rPr>
                <w:bCs/>
                <w:color w:val="000000"/>
                <w:sz w:val="22"/>
                <w:szCs w:val="22"/>
              </w:rPr>
              <w:t xml:space="preserve">Participatory Budgeting, Analysis of World </w:t>
            </w:r>
            <w:r>
              <w:rPr>
                <w:bCs/>
                <w:color w:val="000000"/>
                <w:sz w:val="22"/>
                <w:szCs w:val="22"/>
              </w:rPr>
              <w:t>Cases</w:t>
            </w:r>
            <w:r w:rsidRPr="007A78C4">
              <w:rPr>
                <w:bCs/>
                <w:color w:val="000000"/>
                <w:sz w:val="22"/>
                <w:szCs w:val="22"/>
              </w:rPr>
              <w:t xml:space="preserve"> within the Framework of Legal Regulations of Local Governments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7A78C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B5876">
              <w:rPr>
                <w:bCs/>
                <w:color w:val="000000"/>
                <w:sz w:val="22"/>
                <w:szCs w:val="22"/>
              </w:rPr>
              <w:t>Gazi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 xml:space="preserve"> Bookstore, Ankara</w:t>
            </w:r>
          </w:p>
        </w:tc>
      </w:tr>
      <w:tr w:rsidR="007A2F85" w:rsidRPr="00003125" w:rsidTr="00DA2ADF">
        <w:trPr>
          <w:trHeight w:val="454"/>
        </w:trPr>
        <w:tc>
          <w:tcPr>
            <w:tcW w:w="1787" w:type="dxa"/>
            <w:shd w:val="clear" w:color="auto" w:fill="auto"/>
            <w:vAlign w:val="center"/>
          </w:tcPr>
          <w:p w:rsidR="007A2F85" w:rsidRPr="009A42B1" w:rsidRDefault="007A2F85" w:rsidP="003308C6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2</w:t>
            </w:r>
          </w:p>
        </w:tc>
        <w:tc>
          <w:tcPr>
            <w:tcW w:w="8016" w:type="dxa"/>
            <w:shd w:val="clear" w:color="auto" w:fill="auto"/>
            <w:vAlign w:val="center"/>
          </w:tcPr>
          <w:p w:rsidR="007A2F85" w:rsidRPr="000F64ED" w:rsidRDefault="007A2F85" w:rsidP="009A42B1">
            <w:pPr>
              <w:spacing w:before="60" w:after="40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F64ED">
              <w:rPr>
                <w:bCs/>
                <w:color w:val="000000"/>
                <w:sz w:val="22"/>
                <w:szCs w:val="22"/>
              </w:rPr>
              <w:t>Koçdemi̇r</w:t>
            </w:r>
            <w:proofErr w:type="spellEnd"/>
            <w:r w:rsidRPr="000F64ED">
              <w:rPr>
                <w:bCs/>
                <w:color w:val="000000"/>
                <w:sz w:val="22"/>
                <w:szCs w:val="22"/>
              </w:rPr>
              <w:t xml:space="preserve">, M. (2022). “Accounting and Reporting of Budget Implementation Results”, </w:t>
            </w:r>
            <w:r w:rsidRPr="000F64ED">
              <w:rPr>
                <w:bCs/>
                <w:color w:val="000000"/>
                <w:sz w:val="22"/>
                <w:szCs w:val="22"/>
                <w:lang w:eastAsia="tr-TR"/>
              </w:rPr>
              <w:t xml:space="preserve">515-538, </w:t>
            </w:r>
            <w:r w:rsidRPr="000F64ED">
              <w:rPr>
                <w:bCs/>
                <w:color w:val="000000"/>
                <w:sz w:val="22"/>
                <w:szCs w:val="22"/>
              </w:rPr>
              <w:t>Editors:</w:t>
            </w:r>
            <w:r w:rsidRPr="000F64ED">
              <w:rPr>
                <w:bCs/>
                <w:color w:val="000000"/>
                <w:sz w:val="22"/>
                <w:szCs w:val="22"/>
                <w:lang w:eastAsia="tr-TR"/>
              </w:rPr>
              <w:t xml:space="preserve">, </w:t>
            </w:r>
            <w:proofErr w:type="spellStart"/>
            <w:r w:rsidRPr="000F64ED">
              <w:rPr>
                <w:bCs/>
                <w:color w:val="000000"/>
                <w:sz w:val="22"/>
                <w:szCs w:val="22"/>
                <w:lang w:eastAsia="tr-TR"/>
              </w:rPr>
              <w:t>Editörler</w:t>
            </w:r>
            <w:proofErr w:type="spellEnd"/>
            <w:r w:rsidRPr="000F64ED">
              <w:rPr>
                <w:bCs/>
                <w:color w:val="000000"/>
                <w:sz w:val="22"/>
                <w:szCs w:val="22"/>
                <w:lang w:eastAsia="tr-TR"/>
              </w:rPr>
              <w:t xml:space="preserve">: </w:t>
            </w:r>
            <w:proofErr w:type="spellStart"/>
            <w:r w:rsidRPr="000F64ED">
              <w:rPr>
                <w:bCs/>
                <w:color w:val="000000"/>
                <w:sz w:val="22"/>
                <w:szCs w:val="22"/>
                <w:lang w:eastAsia="tr-TR"/>
              </w:rPr>
              <w:t>Sakal</w:t>
            </w:r>
            <w:proofErr w:type="spellEnd"/>
            <w:r w:rsidRPr="000F64ED">
              <w:rPr>
                <w:bCs/>
                <w:color w:val="000000"/>
                <w:sz w:val="22"/>
                <w:szCs w:val="22"/>
                <w:lang w:eastAsia="tr-TR"/>
              </w:rPr>
              <w:t xml:space="preserve"> M., </w:t>
            </w:r>
            <w:proofErr w:type="spellStart"/>
            <w:r w:rsidRPr="000F64ED">
              <w:rPr>
                <w:bCs/>
                <w:color w:val="000000"/>
                <w:sz w:val="22"/>
                <w:szCs w:val="22"/>
                <w:lang w:eastAsia="tr-TR"/>
              </w:rPr>
              <w:t>Akdemir</w:t>
            </w:r>
            <w:proofErr w:type="spellEnd"/>
            <w:r w:rsidRPr="000F64ED">
              <w:rPr>
                <w:bCs/>
                <w:color w:val="000000"/>
                <w:sz w:val="22"/>
                <w:szCs w:val="22"/>
                <w:lang w:eastAsia="tr-TR"/>
              </w:rPr>
              <w:t xml:space="preserve"> T., </w:t>
            </w:r>
            <w:proofErr w:type="spellStart"/>
            <w:r w:rsidRPr="000F64ED">
              <w:rPr>
                <w:bCs/>
                <w:color w:val="000000"/>
                <w:sz w:val="22"/>
                <w:szCs w:val="22"/>
                <w:lang w:eastAsia="tr-TR"/>
              </w:rPr>
              <w:t>Şahin</w:t>
            </w:r>
            <w:proofErr w:type="spellEnd"/>
            <w:r w:rsidRPr="000F64ED">
              <w:rPr>
                <w:bCs/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0F64ED">
              <w:rPr>
                <w:bCs/>
                <w:color w:val="000000"/>
                <w:sz w:val="22"/>
                <w:szCs w:val="22"/>
                <w:lang w:eastAsia="tr-TR"/>
              </w:rPr>
              <w:t>İpek</w:t>
            </w:r>
            <w:proofErr w:type="spellEnd"/>
            <w:r w:rsidRPr="000F64ED">
              <w:rPr>
                <w:bCs/>
                <w:color w:val="000000"/>
                <w:sz w:val="22"/>
                <w:szCs w:val="22"/>
                <w:lang w:eastAsia="tr-TR"/>
              </w:rPr>
              <w:t xml:space="preserve"> E.A., </w:t>
            </w:r>
            <w:proofErr w:type="spellStart"/>
            <w:r w:rsidRPr="000F64ED">
              <w:rPr>
                <w:bCs/>
                <w:color w:val="000000"/>
                <w:sz w:val="22"/>
                <w:szCs w:val="22"/>
                <w:lang w:eastAsia="tr-TR"/>
              </w:rPr>
              <w:t>Demirhan</w:t>
            </w:r>
            <w:proofErr w:type="spellEnd"/>
            <w:r w:rsidRPr="000F64ED">
              <w:rPr>
                <w:bCs/>
                <w:color w:val="000000"/>
                <w:sz w:val="22"/>
                <w:szCs w:val="22"/>
                <w:lang w:eastAsia="tr-TR"/>
              </w:rPr>
              <w:t xml:space="preserve"> H., The Paradigm and Development Process of Public Financial Management - The Case of </w:t>
            </w:r>
            <w:proofErr w:type="spellStart"/>
            <w:r w:rsidR="0035385F">
              <w:rPr>
                <w:bCs/>
                <w:color w:val="000000"/>
                <w:sz w:val="22"/>
                <w:szCs w:val="22"/>
                <w:lang w:eastAsia="tr-TR"/>
              </w:rPr>
              <w:t>Türkiye</w:t>
            </w:r>
            <w:proofErr w:type="spellEnd"/>
            <w:r w:rsidRPr="000F64ED">
              <w:rPr>
                <w:bCs/>
                <w:color w:val="000000"/>
                <w:sz w:val="22"/>
                <w:szCs w:val="22"/>
                <w:lang w:eastAsia="tr-TR"/>
              </w:rPr>
              <w:t xml:space="preserve">, </w:t>
            </w:r>
            <w:r w:rsidRPr="004B5876">
              <w:rPr>
                <w:bCs/>
                <w:color w:val="000000"/>
                <w:sz w:val="22"/>
                <w:szCs w:val="22"/>
              </w:rPr>
              <w:t>Nobel Academic Publishing</w:t>
            </w:r>
          </w:p>
        </w:tc>
      </w:tr>
      <w:tr w:rsidR="009A42B1" w:rsidRPr="00003125" w:rsidTr="00DA2ADF">
        <w:trPr>
          <w:trHeight w:val="454"/>
        </w:trPr>
        <w:tc>
          <w:tcPr>
            <w:tcW w:w="1787" w:type="dxa"/>
            <w:shd w:val="clear" w:color="auto" w:fill="auto"/>
            <w:vAlign w:val="center"/>
          </w:tcPr>
          <w:p w:rsidR="009A42B1" w:rsidRPr="009A42B1" w:rsidRDefault="007A2F85" w:rsidP="003308C6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3</w:t>
            </w:r>
          </w:p>
        </w:tc>
        <w:tc>
          <w:tcPr>
            <w:tcW w:w="8016" w:type="dxa"/>
            <w:shd w:val="clear" w:color="auto" w:fill="auto"/>
            <w:vAlign w:val="center"/>
          </w:tcPr>
          <w:p w:rsidR="009A42B1" w:rsidRPr="004B5876" w:rsidRDefault="009A42B1" w:rsidP="003308C6">
            <w:pPr>
              <w:spacing w:before="60" w:after="40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960AC8">
              <w:rPr>
                <w:bCs/>
                <w:color w:val="000000"/>
                <w:sz w:val="22"/>
                <w:szCs w:val="22"/>
              </w:rPr>
              <w:t>Koçdemi̇r</w:t>
            </w:r>
            <w:proofErr w:type="spellEnd"/>
            <w:r w:rsidRPr="00960AC8">
              <w:rPr>
                <w:bCs/>
                <w:color w:val="000000"/>
                <w:sz w:val="22"/>
                <w:szCs w:val="22"/>
              </w:rPr>
              <w:t>, M. (2022). “</w:t>
            </w:r>
            <w:r w:rsidRPr="00960AC8">
              <w:t xml:space="preserve"> </w:t>
            </w:r>
            <w:r w:rsidRPr="00960AC8">
              <w:rPr>
                <w:bCs/>
                <w:color w:val="000000"/>
                <w:sz w:val="22"/>
                <w:szCs w:val="22"/>
              </w:rPr>
              <w:t>Public Accounting as a Management and Account</w:t>
            </w:r>
            <w:r>
              <w:rPr>
                <w:bCs/>
                <w:color w:val="000000"/>
                <w:sz w:val="22"/>
                <w:szCs w:val="22"/>
              </w:rPr>
              <w:t>ability</w:t>
            </w:r>
            <w:r w:rsidRPr="00960AC8">
              <w:rPr>
                <w:bCs/>
                <w:color w:val="000000"/>
                <w:sz w:val="22"/>
                <w:szCs w:val="22"/>
              </w:rPr>
              <w:t xml:space="preserve"> Tool in </w:t>
            </w:r>
            <w:proofErr w:type="spellStart"/>
            <w:r w:rsidR="0035385F">
              <w:rPr>
                <w:bCs/>
                <w:color w:val="000000"/>
                <w:sz w:val="22"/>
                <w:szCs w:val="22"/>
              </w:rPr>
              <w:t>Türkiye</w:t>
            </w:r>
            <w:proofErr w:type="spellEnd"/>
            <w:r w:rsidRPr="00960AC8">
              <w:rPr>
                <w:bCs/>
                <w:color w:val="000000"/>
                <w:sz w:val="22"/>
                <w:szCs w:val="22"/>
              </w:rPr>
              <w:t xml:space="preserve"> ”, 336- 363, </w:t>
            </w:r>
            <w:r w:rsidRPr="004B5876">
              <w:rPr>
                <w:bCs/>
                <w:color w:val="000000"/>
                <w:sz w:val="22"/>
                <w:szCs w:val="22"/>
              </w:rPr>
              <w:t>Ed</w:t>
            </w:r>
            <w:r>
              <w:rPr>
                <w:bCs/>
                <w:color w:val="000000"/>
                <w:sz w:val="22"/>
                <w:szCs w:val="22"/>
              </w:rPr>
              <w:t>itors</w:t>
            </w:r>
            <w:r w:rsidRPr="00960AC8">
              <w:rPr>
                <w:bCs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960AC8">
              <w:rPr>
                <w:bCs/>
                <w:color w:val="000000"/>
                <w:sz w:val="22"/>
                <w:szCs w:val="22"/>
              </w:rPr>
              <w:t>İnce</w:t>
            </w:r>
            <w:proofErr w:type="spellEnd"/>
            <w:r w:rsidRPr="00960AC8">
              <w:rPr>
                <w:bCs/>
                <w:color w:val="000000"/>
                <w:sz w:val="22"/>
                <w:szCs w:val="22"/>
              </w:rPr>
              <w:t xml:space="preserve"> M., </w:t>
            </w:r>
            <w:proofErr w:type="spellStart"/>
            <w:r w:rsidRPr="00960AC8">
              <w:rPr>
                <w:bCs/>
                <w:color w:val="000000"/>
                <w:sz w:val="22"/>
                <w:szCs w:val="22"/>
              </w:rPr>
              <w:t>Taner</w:t>
            </w:r>
            <w:proofErr w:type="spellEnd"/>
            <w:r w:rsidRPr="00960AC8">
              <w:rPr>
                <w:bCs/>
                <w:color w:val="000000"/>
                <w:sz w:val="22"/>
                <w:szCs w:val="22"/>
              </w:rPr>
              <w:t xml:space="preserve"> A. Audit and Accountability in Public Administration, </w:t>
            </w:r>
            <w:proofErr w:type="spellStart"/>
            <w:r w:rsidRPr="00960AC8">
              <w:rPr>
                <w:bCs/>
                <w:color w:val="000000"/>
                <w:sz w:val="22"/>
                <w:szCs w:val="22"/>
              </w:rPr>
              <w:t>Adalet</w:t>
            </w:r>
            <w:proofErr w:type="spellEnd"/>
            <w:r w:rsidRPr="00960AC8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4B5876">
              <w:rPr>
                <w:bCs/>
                <w:color w:val="000000"/>
                <w:sz w:val="22"/>
                <w:szCs w:val="22"/>
              </w:rPr>
              <w:t>Publishing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60AC8">
              <w:rPr>
                <w:bCs/>
                <w:color w:val="000000"/>
                <w:sz w:val="22"/>
                <w:szCs w:val="22"/>
              </w:rPr>
              <w:t>House</w:t>
            </w:r>
          </w:p>
        </w:tc>
      </w:tr>
      <w:tr w:rsidR="009A42B1" w:rsidRPr="00003125" w:rsidTr="00DA2ADF">
        <w:trPr>
          <w:trHeight w:val="454"/>
        </w:trPr>
        <w:tc>
          <w:tcPr>
            <w:tcW w:w="1787" w:type="dxa"/>
            <w:shd w:val="clear" w:color="auto" w:fill="auto"/>
            <w:vAlign w:val="center"/>
          </w:tcPr>
          <w:p w:rsidR="009A42B1" w:rsidRPr="009A42B1" w:rsidRDefault="007A2F85" w:rsidP="003308C6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4</w:t>
            </w:r>
          </w:p>
        </w:tc>
        <w:tc>
          <w:tcPr>
            <w:tcW w:w="8016" w:type="dxa"/>
            <w:shd w:val="clear" w:color="auto" w:fill="auto"/>
            <w:vAlign w:val="center"/>
          </w:tcPr>
          <w:p w:rsidR="009A42B1" w:rsidRPr="004B5876" w:rsidRDefault="009A42B1" w:rsidP="003308C6">
            <w:pPr>
              <w:spacing w:before="60" w:after="40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4B5876">
              <w:rPr>
                <w:bCs/>
                <w:color w:val="000000"/>
                <w:sz w:val="22"/>
                <w:szCs w:val="22"/>
              </w:rPr>
              <w:t>Koçdemi̇r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>, M. (2020). “The Importance of Government Accounting Standards in the Turkish Public Financial Management System”, 125-148, Ed</w:t>
            </w:r>
            <w:r>
              <w:rPr>
                <w:bCs/>
                <w:color w:val="000000"/>
                <w:sz w:val="22"/>
                <w:szCs w:val="22"/>
              </w:rPr>
              <w:t>itors:</w:t>
            </w:r>
            <w:r w:rsidRPr="004B5876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B5876">
              <w:rPr>
                <w:bCs/>
                <w:color w:val="000000"/>
                <w:sz w:val="22"/>
                <w:szCs w:val="22"/>
              </w:rPr>
              <w:t>Selimoğlu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 xml:space="preserve"> S., </w:t>
            </w:r>
            <w:proofErr w:type="spellStart"/>
            <w:r w:rsidRPr="004B5876">
              <w:rPr>
                <w:bCs/>
                <w:color w:val="000000"/>
                <w:sz w:val="22"/>
                <w:szCs w:val="22"/>
              </w:rPr>
              <w:t>Koçdemir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 xml:space="preserve"> M., </w:t>
            </w:r>
            <w:proofErr w:type="spellStart"/>
            <w:r w:rsidRPr="004B5876">
              <w:rPr>
                <w:bCs/>
                <w:color w:val="000000"/>
                <w:sz w:val="22"/>
                <w:szCs w:val="22"/>
              </w:rPr>
              <w:t>Mengüloğul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 xml:space="preserve"> H.Y. (2020). Public Sector Accounting Standards: Overview with National and International Dimensions, Nobel Academic Publishing</w:t>
            </w:r>
          </w:p>
        </w:tc>
      </w:tr>
      <w:tr w:rsidR="003308C6" w:rsidRPr="00003125" w:rsidTr="00DA2ADF">
        <w:trPr>
          <w:trHeight w:val="454"/>
        </w:trPr>
        <w:tc>
          <w:tcPr>
            <w:tcW w:w="1787" w:type="dxa"/>
            <w:shd w:val="clear" w:color="auto" w:fill="auto"/>
            <w:vAlign w:val="center"/>
          </w:tcPr>
          <w:p w:rsidR="003308C6" w:rsidRPr="00003125" w:rsidRDefault="007A2F85" w:rsidP="003308C6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5</w:t>
            </w:r>
          </w:p>
        </w:tc>
        <w:tc>
          <w:tcPr>
            <w:tcW w:w="8016" w:type="dxa"/>
            <w:shd w:val="clear" w:color="auto" w:fill="auto"/>
            <w:vAlign w:val="center"/>
          </w:tcPr>
          <w:p w:rsidR="003308C6" w:rsidRPr="003308C6" w:rsidRDefault="003308C6" w:rsidP="003308C6">
            <w:pPr>
              <w:spacing w:before="60" w:after="40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4B5876">
              <w:rPr>
                <w:bCs/>
                <w:color w:val="000000"/>
                <w:sz w:val="22"/>
                <w:szCs w:val="22"/>
              </w:rPr>
              <w:t>Koçdemi̇r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 xml:space="preserve">, M. (2019). Government Accounting Practices for the Central Administration, </w:t>
            </w:r>
            <w:proofErr w:type="spellStart"/>
            <w:r w:rsidRPr="004B5876">
              <w:rPr>
                <w:bCs/>
                <w:color w:val="000000"/>
                <w:sz w:val="22"/>
                <w:szCs w:val="22"/>
              </w:rPr>
              <w:t>Bizim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B5876">
              <w:rPr>
                <w:bCs/>
                <w:color w:val="000000"/>
                <w:sz w:val="22"/>
                <w:szCs w:val="22"/>
              </w:rPr>
              <w:t>Büro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 xml:space="preserve"> Publishing, Ankara</w:t>
            </w:r>
          </w:p>
        </w:tc>
      </w:tr>
      <w:tr w:rsidR="003308C6" w:rsidRPr="00003125" w:rsidTr="00DA2ADF">
        <w:trPr>
          <w:trHeight w:val="454"/>
        </w:trPr>
        <w:tc>
          <w:tcPr>
            <w:tcW w:w="1787" w:type="dxa"/>
            <w:shd w:val="clear" w:color="auto" w:fill="auto"/>
            <w:vAlign w:val="center"/>
          </w:tcPr>
          <w:p w:rsidR="003308C6" w:rsidRPr="00003125" w:rsidRDefault="007A2F85" w:rsidP="003308C6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6</w:t>
            </w:r>
          </w:p>
        </w:tc>
        <w:tc>
          <w:tcPr>
            <w:tcW w:w="8016" w:type="dxa"/>
            <w:shd w:val="clear" w:color="auto" w:fill="auto"/>
            <w:vAlign w:val="center"/>
          </w:tcPr>
          <w:p w:rsidR="003308C6" w:rsidRPr="003308C6" w:rsidRDefault="003308C6" w:rsidP="003308C6">
            <w:pPr>
              <w:spacing w:before="60" w:after="40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Koçdemi̇r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, M.</w:t>
            </w:r>
            <w:r w:rsidRPr="004B5876">
              <w:rPr>
                <w:bCs/>
                <w:color w:val="000000"/>
                <w:sz w:val="22"/>
                <w:szCs w:val="22"/>
              </w:rPr>
              <w:t xml:space="preserve"> (2019). Legislature Oversight and Corruption in the Context of Financial Accountability, </w:t>
            </w:r>
            <w:proofErr w:type="spellStart"/>
            <w:r w:rsidRPr="004B5876">
              <w:rPr>
                <w:bCs/>
                <w:color w:val="000000"/>
                <w:sz w:val="22"/>
                <w:szCs w:val="22"/>
              </w:rPr>
              <w:t>Gazi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 xml:space="preserve"> Bookstore, Ankara</w:t>
            </w:r>
          </w:p>
        </w:tc>
      </w:tr>
      <w:tr w:rsidR="003308C6" w:rsidRPr="00003125" w:rsidTr="00DA2ADF">
        <w:trPr>
          <w:trHeight w:val="454"/>
        </w:trPr>
        <w:tc>
          <w:tcPr>
            <w:tcW w:w="1787" w:type="dxa"/>
            <w:shd w:val="clear" w:color="auto" w:fill="auto"/>
            <w:vAlign w:val="center"/>
          </w:tcPr>
          <w:p w:rsidR="003308C6" w:rsidRPr="00003125" w:rsidRDefault="007A2F85" w:rsidP="003308C6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7</w:t>
            </w:r>
          </w:p>
        </w:tc>
        <w:tc>
          <w:tcPr>
            <w:tcW w:w="8016" w:type="dxa"/>
            <w:shd w:val="clear" w:color="auto" w:fill="auto"/>
            <w:vAlign w:val="center"/>
          </w:tcPr>
          <w:p w:rsidR="003308C6" w:rsidRPr="003308C6" w:rsidRDefault="003308C6" w:rsidP="003308C6">
            <w:pPr>
              <w:spacing w:before="60" w:after="40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4B5876">
              <w:rPr>
                <w:bCs/>
                <w:color w:val="000000"/>
                <w:sz w:val="22"/>
                <w:szCs w:val="22"/>
              </w:rPr>
              <w:t>Arcagök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 xml:space="preserve"> M. S., </w:t>
            </w:r>
            <w:proofErr w:type="spellStart"/>
            <w:r w:rsidRPr="004B5876">
              <w:rPr>
                <w:bCs/>
                <w:color w:val="000000"/>
                <w:sz w:val="22"/>
                <w:szCs w:val="22"/>
              </w:rPr>
              <w:t>Kerimoğlu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 xml:space="preserve"> B.,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Hastürk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M., </w:t>
            </w:r>
            <w:proofErr w:type="spellStart"/>
            <w:r w:rsidRPr="004B5876">
              <w:rPr>
                <w:bCs/>
                <w:color w:val="000000"/>
                <w:sz w:val="22"/>
                <w:szCs w:val="22"/>
              </w:rPr>
              <w:t>Gülşen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 xml:space="preserve"> H., </w:t>
            </w:r>
            <w:proofErr w:type="spellStart"/>
            <w:r w:rsidRPr="004B5876">
              <w:rPr>
                <w:bCs/>
                <w:color w:val="000000"/>
                <w:sz w:val="22"/>
                <w:szCs w:val="22"/>
              </w:rPr>
              <w:t>Koçdemir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 xml:space="preserve"> M. (2015). Explanation of Public Financial Management and Control Law, MUKDER, Ankara</w:t>
            </w:r>
          </w:p>
        </w:tc>
      </w:tr>
      <w:tr w:rsidR="003308C6" w:rsidRPr="00003125" w:rsidTr="00DA2ADF">
        <w:trPr>
          <w:trHeight w:val="454"/>
        </w:trPr>
        <w:tc>
          <w:tcPr>
            <w:tcW w:w="1787" w:type="dxa"/>
            <w:shd w:val="clear" w:color="auto" w:fill="auto"/>
            <w:vAlign w:val="center"/>
          </w:tcPr>
          <w:p w:rsidR="003308C6" w:rsidRPr="00003125" w:rsidRDefault="007A2F85" w:rsidP="003308C6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8</w:t>
            </w:r>
          </w:p>
        </w:tc>
        <w:tc>
          <w:tcPr>
            <w:tcW w:w="8016" w:type="dxa"/>
            <w:shd w:val="clear" w:color="auto" w:fill="auto"/>
            <w:vAlign w:val="center"/>
          </w:tcPr>
          <w:p w:rsidR="003308C6" w:rsidRPr="003308C6" w:rsidRDefault="003308C6" w:rsidP="003308C6">
            <w:pPr>
              <w:spacing w:before="60" w:after="40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Koçdemi̇r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, M. (2007).</w:t>
            </w:r>
            <w:r w:rsidRPr="004B5876">
              <w:rPr>
                <w:bCs/>
                <w:color w:val="000000"/>
                <w:sz w:val="22"/>
                <w:szCs w:val="22"/>
              </w:rPr>
              <w:t xml:space="preserve"> Financial Management Regulations, MUKDER, Ankara</w:t>
            </w:r>
          </w:p>
        </w:tc>
      </w:tr>
      <w:tr w:rsidR="003308C6" w:rsidRPr="00003125" w:rsidTr="00DA2ADF">
        <w:trPr>
          <w:trHeight w:val="454"/>
        </w:trPr>
        <w:tc>
          <w:tcPr>
            <w:tcW w:w="1787" w:type="dxa"/>
            <w:shd w:val="clear" w:color="auto" w:fill="auto"/>
            <w:vAlign w:val="center"/>
          </w:tcPr>
          <w:p w:rsidR="003308C6" w:rsidRPr="00003125" w:rsidRDefault="007A2F85" w:rsidP="003308C6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9</w:t>
            </w:r>
          </w:p>
        </w:tc>
        <w:tc>
          <w:tcPr>
            <w:tcW w:w="8016" w:type="dxa"/>
            <w:shd w:val="clear" w:color="auto" w:fill="auto"/>
            <w:vAlign w:val="center"/>
          </w:tcPr>
          <w:p w:rsidR="003308C6" w:rsidRPr="00003125" w:rsidRDefault="003308C6" w:rsidP="003308C6">
            <w:pPr>
              <w:spacing w:before="60" w:after="40"/>
              <w:jc w:val="both"/>
              <w:rPr>
                <w:rFonts w:ascii="Arno Pro" w:hAnsi="Arno Pro"/>
                <w:color w:val="000000"/>
              </w:rPr>
            </w:pPr>
            <w:proofErr w:type="spellStart"/>
            <w:r w:rsidRPr="00FB68D2">
              <w:rPr>
                <w:bCs/>
                <w:color w:val="000000"/>
                <w:sz w:val="22"/>
                <w:szCs w:val="22"/>
              </w:rPr>
              <w:t>Koçdemi̇r</w:t>
            </w:r>
            <w:proofErr w:type="spellEnd"/>
            <w:r w:rsidRPr="00FB68D2">
              <w:rPr>
                <w:bCs/>
                <w:color w:val="000000"/>
                <w:sz w:val="22"/>
                <w:szCs w:val="22"/>
              </w:rPr>
              <w:t xml:space="preserve">, M </w:t>
            </w:r>
            <w:r>
              <w:rPr>
                <w:bCs/>
                <w:color w:val="000000"/>
                <w:sz w:val="22"/>
                <w:szCs w:val="22"/>
              </w:rPr>
              <w:t>(2006).</w:t>
            </w:r>
            <w:r w:rsidRPr="00FB68D2">
              <w:rPr>
                <w:bCs/>
                <w:color w:val="000000"/>
                <w:sz w:val="22"/>
                <w:szCs w:val="22"/>
              </w:rPr>
              <w:t xml:space="preserve"> “Internal Audit”, 295-316, Current Financial Problems within the Scope of Public Financial Management and Control Law No (Chapter), MUKDER, Ankara</w:t>
            </w:r>
          </w:p>
        </w:tc>
      </w:tr>
      <w:tr w:rsidR="003308C6" w:rsidRPr="00003125" w:rsidTr="00DA2ADF">
        <w:trPr>
          <w:trHeight w:val="454"/>
        </w:trPr>
        <w:tc>
          <w:tcPr>
            <w:tcW w:w="9803" w:type="dxa"/>
            <w:gridSpan w:val="2"/>
            <w:shd w:val="clear" w:color="auto" w:fill="auto"/>
            <w:vAlign w:val="center"/>
          </w:tcPr>
          <w:p w:rsidR="003308C6" w:rsidRPr="00003125" w:rsidRDefault="003308C6" w:rsidP="003308C6">
            <w:pPr>
              <w:autoSpaceDE w:val="0"/>
              <w:autoSpaceDN w:val="0"/>
              <w:adjustRightInd w:val="0"/>
              <w:spacing w:line="480" w:lineRule="auto"/>
            </w:pPr>
            <w:r w:rsidRPr="003308C6">
              <w:rPr>
                <w:bCs/>
                <w:sz w:val="22"/>
                <w:szCs w:val="22"/>
                <w:u w:val="single"/>
              </w:rPr>
              <w:t>Articles</w:t>
            </w:r>
            <w:r>
              <w:rPr>
                <w:bCs/>
                <w:sz w:val="22"/>
                <w:szCs w:val="22"/>
                <w:u w:val="single"/>
              </w:rPr>
              <w:t>:</w:t>
            </w:r>
          </w:p>
        </w:tc>
      </w:tr>
      <w:tr w:rsidR="009A42B1" w:rsidRPr="00003125" w:rsidTr="00DA2ADF">
        <w:trPr>
          <w:trHeight w:val="454"/>
        </w:trPr>
        <w:tc>
          <w:tcPr>
            <w:tcW w:w="1787" w:type="dxa"/>
            <w:shd w:val="clear" w:color="auto" w:fill="auto"/>
            <w:vAlign w:val="center"/>
          </w:tcPr>
          <w:p w:rsidR="009A42B1" w:rsidRDefault="00DA2ADF" w:rsidP="003308C6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10</w:t>
            </w:r>
          </w:p>
        </w:tc>
        <w:tc>
          <w:tcPr>
            <w:tcW w:w="8016" w:type="dxa"/>
            <w:shd w:val="clear" w:color="auto" w:fill="auto"/>
            <w:vAlign w:val="center"/>
          </w:tcPr>
          <w:p w:rsidR="009A42B1" w:rsidRPr="003308C6" w:rsidRDefault="00DA2ADF" w:rsidP="00DA2ADF">
            <w:pPr>
              <w:spacing w:before="60" w:after="40"/>
              <w:contextualSpacing/>
              <w:jc w:val="both"/>
              <w:rPr>
                <w:bCs/>
                <w:color w:val="000000"/>
                <w:sz w:val="22"/>
                <w:szCs w:val="22"/>
                <w:lang w:val="fr-FR" w:eastAsia="tr-TR"/>
              </w:rPr>
            </w:pPr>
            <w:proofErr w:type="spellStart"/>
            <w:r w:rsidRPr="00DA2ADF">
              <w:rPr>
                <w:color w:val="212529"/>
                <w:shd w:val="clear" w:color="auto" w:fill="F7F8FA"/>
              </w:rPr>
              <w:t>Koçdemir</w:t>
            </w:r>
            <w:proofErr w:type="spellEnd"/>
            <w:r w:rsidRPr="00DA2ADF">
              <w:rPr>
                <w:color w:val="212529"/>
                <w:shd w:val="clear" w:color="auto" w:fill="F7F8FA"/>
              </w:rPr>
              <w:t xml:space="preserve">, M. (2024). Analysis of Turkish Football Federation Income and Expenses Related to Men’s National Football Team Activities within the Framework of Sporting Success, </w:t>
            </w:r>
            <w:proofErr w:type="spellStart"/>
            <w:r w:rsidRPr="00DA2ADF">
              <w:rPr>
                <w:i/>
                <w:color w:val="212529"/>
                <w:shd w:val="clear" w:color="auto" w:fill="F7F8FA"/>
              </w:rPr>
              <w:t>Çanakkale</w:t>
            </w:r>
            <w:proofErr w:type="spellEnd"/>
            <w:r w:rsidRPr="00DA2ADF">
              <w:rPr>
                <w:i/>
                <w:color w:val="212529"/>
                <w:shd w:val="clear" w:color="auto" w:fill="F7F8FA"/>
              </w:rPr>
              <w:t xml:space="preserve"> </w:t>
            </w:r>
            <w:proofErr w:type="spellStart"/>
            <w:r w:rsidRPr="00DA2ADF">
              <w:rPr>
                <w:i/>
                <w:color w:val="212529"/>
                <w:shd w:val="clear" w:color="auto" w:fill="F7F8FA"/>
              </w:rPr>
              <w:t>Onsekiz</w:t>
            </w:r>
            <w:proofErr w:type="spellEnd"/>
            <w:r w:rsidRPr="00DA2ADF">
              <w:rPr>
                <w:i/>
                <w:color w:val="212529"/>
                <w:shd w:val="clear" w:color="auto" w:fill="F7F8FA"/>
              </w:rPr>
              <w:t xml:space="preserve"> Mart </w:t>
            </w:r>
            <w:proofErr w:type="spellStart"/>
            <w:r w:rsidRPr="00DA2ADF">
              <w:rPr>
                <w:i/>
                <w:color w:val="212529"/>
                <w:shd w:val="clear" w:color="auto" w:fill="F7F8FA"/>
              </w:rPr>
              <w:t>Üniversitesi</w:t>
            </w:r>
            <w:proofErr w:type="spellEnd"/>
            <w:r w:rsidRPr="00DA2ADF">
              <w:rPr>
                <w:i/>
                <w:color w:val="212529"/>
                <w:shd w:val="clear" w:color="auto" w:fill="F7F8FA"/>
              </w:rPr>
              <w:t xml:space="preserve"> </w:t>
            </w:r>
            <w:proofErr w:type="spellStart"/>
            <w:r w:rsidRPr="00DA2ADF">
              <w:rPr>
                <w:i/>
                <w:color w:val="212529"/>
                <w:shd w:val="clear" w:color="auto" w:fill="F7F8FA"/>
              </w:rPr>
              <w:t>Spor</w:t>
            </w:r>
            <w:proofErr w:type="spellEnd"/>
            <w:r w:rsidRPr="00DA2ADF">
              <w:rPr>
                <w:i/>
                <w:color w:val="212529"/>
                <w:shd w:val="clear" w:color="auto" w:fill="F7F8FA"/>
              </w:rPr>
              <w:t xml:space="preserve"> </w:t>
            </w:r>
            <w:proofErr w:type="spellStart"/>
            <w:r w:rsidRPr="00DA2ADF">
              <w:rPr>
                <w:i/>
                <w:color w:val="212529"/>
                <w:shd w:val="clear" w:color="auto" w:fill="F7F8FA"/>
              </w:rPr>
              <w:t>Bilimleri</w:t>
            </w:r>
            <w:proofErr w:type="spellEnd"/>
            <w:r w:rsidRPr="00DA2ADF">
              <w:rPr>
                <w:i/>
                <w:color w:val="212529"/>
                <w:shd w:val="clear" w:color="auto" w:fill="F7F8FA"/>
              </w:rPr>
              <w:t xml:space="preserve"> </w:t>
            </w:r>
            <w:proofErr w:type="spellStart"/>
            <w:r w:rsidRPr="00DA2ADF">
              <w:rPr>
                <w:i/>
                <w:color w:val="212529"/>
                <w:shd w:val="clear" w:color="auto" w:fill="F7F8FA"/>
              </w:rPr>
              <w:t>Dergisi</w:t>
            </w:r>
            <w:proofErr w:type="spellEnd"/>
            <w:r w:rsidRPr="00DA2ADF">
              <w:rPr>
                <w:color w:val="212529"/>
                <w:shd w:val="clear" w:color="auto" w:fill="F7F8FA"/>
              </w:rPr>
              <w:t>, 7(3), 13-33.</w:t>
            </w:r>
          </w:p>
        </w:tc>
      </w:tr>
      <w:tr w:rsidR="00DA2ADF" w:rsidRPr="00003125" w:rsidTr="00DA2ADF">
        <w:trPr>
          <w:trHeight w:val="454"/>
        </w:trPr>
        <w:tc>
          <w:tcPr>
            <w:tcW w:w="1787" w:type="dxa"/>
            <w:shd w:val="clear" w:color="auto" w:fill="auto"/>
            <w:vAlign w:val="center"/>
          </w:tcPr>
          <w:p w:rsidR="00DA2ADF" w:rsidRDefault="00DA2ADF" w:rsidP="003308C6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11</w:t>
            </w:r>
          </w:p>
        </w:tc>
        <w:tc>
          <w:tcPr>
            <w:tcW w:w="8016" w:type="dxa"/>
            <w:shd w:val="clear" w:color="auto" w:fill="auto"/>
            <w:vAlign w:val="center"/>
          </w:tcPr>
          <w:p w:rsidR="00DA2ADF" w:rsidRPr="009A42B1" w:rsidRDefault="00DA2ADF" w:rsidP="009A42B1">
            <w:pPr>
              <w:spacing w:before="60" w:after="40"/>
              <w:contextualSpacing/>
              <w:jc w:val="both"/>
              <w:rPr>
                <w:color w:val="212529"/>
                <w:sz w:val="22"/>
                <w:szCs w:val="22"/>
                <w:shd w:val="clear" w:color="auto" w:fill="F7F8FA"/>
              </w:rPr>
            </w:pPr>
            <w:proofErr w:type="spellStart"/>
            <w:r w:rsidRPr="009A42B1">
              <w:rPr>
                <w:color w:val="212529"/>
                <w:sz w:val="22"/>
                <w:szCs w:val="22"/>
                <w:shd w:val="clear" w:color="auto" w:fill="F7F8FA"/>
              </w:rPr>
              <w:t>Koçdemir</w:t>
            </w:r>
            <w:proofErr w:type="spellEnd"/>
            <w:r w:rsidRPr="009A42B1">
              <w:rPr>
                <w:color w:val="212529"/>
                <w:sz w:val="22"/>
                <w:szCs w:val="22"/>
                <w:shd w:val="clear" w:color="auto" w:fill="F7F8FA"/>
              </w:rPr>
              <w:t>, M. (2023</w:t>
            </w:r>
            <w:r w:rsidRPr="009A42B1">
              <w:rPr>
                <w:rFonts w:eastAsia="Calibri"/>
                <w:color w:val="212529"/>
                <w:sz w:val="22"/>
                <w:szCs w:val="22"/>
                <w:shd w:val="clear" w:color="auto" w:fill="F7F8FA"/>
              </w:rPr>
              <w:t>).</w:t>
            </w:r>
            <w:r w:rsidRPr="009A42B1">
              <w:rPr>
                <w:color w:val="212529"/>
                <w:sz w:val="22"/>
                <w:szCs w:val="22"/>
                <w:shd w:val="clear" w:color="auto" w:fill="F7F8FA"/>
              </w:rPr>
              <w:t xml:space="preserve"> Ratio Analysis Sector Averages for Determining the Financial Condition of Metropolitan Municipalities in </w:t>
            </w:r>
            <w:proofErr w:type="spellStart"/>
            <w:r w:rsidR="0035385F">
              <w:rPr>
                <w:color w:val="212529"/>
                <w:sz w:val="22"/>
                <w:szCs w:val="22"/>
                <w:shd w:val="clear" w:color="auto" w:fill="F7F8FA"/>
              </w:rPr>
              <w:t>Türkiye</w:t>
            </w:r>
            <w:proofErr w:type="spellEnd"/>
            <w:r w:rsidRPr="009A42B1">
              <w:rPr>
                <w:rFonts w:eastAsia="Calibri"/>
                <w:color w:val="212529"/>
                <w:sz w:val="22"/>
                <w:szCs w:val="22"/>
                <w:shd w:val="clear" w:color="auto" w:fill="F7F8FA"/>
              </w:rPr>
              <w:t xml:space="preserve">, </w:t>
            </w:r>
            <w:proofErr w:type="spellStart"/>
            <w:r w:rsidRPr="009A42B1">
              <w:rPr>
                <w:rFonts w:eastAsia="Calibri"/>
                <w:i/>
                <w:color w:val="212529"/>
                <w:sz w:val="22"/>
                <w:szCs w:val="22"/>
                <w:shd w:val="clear" w:color="auto" w:fill="F7F8FA"/>
              </w:rPr>
              <w:t>Çağdaş</w:t>
            </w:r>
            <w:proofErr w:type="spellEnd"/>
            <w:r w:rsidRPr="009A42B1">
              <w:rPr>
                <w:rFonts w:eastAsia="Calibri"/>
                <w:i/>
                <w:color w:val="212529"/>
                <w:sz w:val="22"/>
                <w:szCs w:val="22"/>
                <w:shd w:val="clear" w:color="auto" w:fill="F7F8FA"/>
              </w:rPr>
              <w:t xml:space="preserve"> </w:t>
            </w:r>
            <w:proofErr w:type="spellStart"/>
            <w:r w:rsidRPr="009A42B1">
              <w:rPr>
                <w:rFonts w:eastAsia="Calibri"/>
                <w:i/>
                <w:color w:val="212529"/>
                <w:sz w:val="22"/>
                <w:szCs w:val="22"/>
                <w:shd w:val="clear" w:color="auto" w:fill="F7F8FA"/>
              </w:rPr>
              <w:t>Yerel</w:t>
            </w:r>
            <w:proofErr w:type="spellEnd"/>
            <w:r w:rsidRPr="009A42B1">
              <w:rPr>
                <w:rFonts w:eastAsia="Calibri"/>
                <w:i/>
                <w:color w:val="212529"/>
                <w:sz w:val="22"/>
                <w:szCs w:val="22"/>
                <w:shd w:val="clear" w:color="auto" w:fill="F7F8FA"/>
              </w:rPr>
              <w:t xml:space="preserve"> </w:t>
            </w:r>
            <w:proofErr w:type="spellStart"/>
            <w:r w:rsidRPr="009A42B1">
              <w:rPr>
                <w:rFonts w:eastAsia="Calibri"/>
                <w:i/>
                <w:color w:val="212529"/>
                <w:sz w:val="22"/>
                <w:szCs w:val="22"/>
                <w:shd w:val="clear" w:color="auto" w:fill="F7F8FA"/>
              </w:rPr>
              <w:t>Yönetimler</w:t>
            </w:r>
            <w:proofErr w:type="spellEnd"/>
            <w:r w:rsidRPr="009A42B1">
              <w:rPr>
                <w:rFonts w:eastAsia="Calibri"/>
                <w:i/>
                <w:color w:val="212529"/>
                <w:sz w:val="22"/>
                <w:szCs w:val="22"/>
                <w:shd w:val="clear" w:color="auto" w:fill="F7F8FA"/>
              </w:rPr>
              <w:t xml:space="preserve"> </w:t>
            </w:r>
            <w:proofErr w:type="spellStart"/>
            <w:r w:rsidRPr="009A42B1">
              <w:rPr>
                <w:rFonts w:eastAsia="Calibri"/>
                <w:i/>
                <w:color w:val="212529"/>
                <w:sz w:val="22"/>
                <w:szCs w:val="22"/>
                <w:shd w:val="clear" w:color="auto" w:fill="F7F8FA"/>
              </w:rPr>
              <w:t>Dergisi</w:t>
            </w:r>
            <w:proofErr w:type="spellEnd"/>
            <w:r w:rsidRPr="009A42B1">
              <w:rPr>
                <w:rFonts w:eastAsia="Calibri"/>
                <w:color w:val="212529"/>
                <w:sz w:val="22"/>
                <w:szCs w:val="22"/>
                <w:shd w:val="clear" w:color="auto" w:fill="F7F8FA"/>
              </w:rPr>
              <w:t>, 32 (1), 79-114</w:t>
            </w:r>
          </w:p>
        </w:tc>
      </w:tr>
      <w:tr w:rsidR="009A42B1" w:rsidRPr="00003125" w:rsidTr="00DA2ADF">
        <w:trPr>
          <w:trHeight w:val="454"/>
        </w:trPr>
        <w:tc>
          <w:tcPr>
            <w:tcW w:w="1787" w:type="dxa"/>
            <w:shd w:val="clear" w:color="auto" w:fill="auto"/>
            <w:vAlign w:val="center"/>
          </w:tcPr>
          <w:p w:rsidR="009A42B1" w:rsidRDefault="00DA2ADF" w:rsidP="003308C6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12</w:t>
            </w:r>
          </w:p>
        </w:tc>
        <w:tc>
          <w:tcPr>
            <w:tcW w:w="8016" w:type="dxa"/>
            <w:shd w:val="clear" w:color="auto" w:fill="auto"/>
            <w:vAlign w:val="center"/>
          </w:tcPr>
          <w:p w:rsidR="009A42B1" w:rsidRPr="003308C6" w:rsidRDefault="009A42B1" w:rsidP="00085F4E">
            <w:pPr>
              <w:spacing w:before="60" w:after="40"/>
              <w:contextualSpacing/>
              <w:jc w:val="both"/>
              <w:rPr>
                <w:bCs/>
                <w:color w:val="000000"/>
                <w:sz w:val="22"/>
                <w:szCs w:val="22"/>
                <w:lang w:val="fr-FR" w:eastAsia="tr-TR"/>
              </w:rPr>
            </w:pPr>
            <w:proofErr w:type="spellStart"/>
            <w:r w:rsidRPr="00736975">
              <w:rPr>
                <w:color w:val="212529"/>
                <w:sz w:val="22"/>
                <w:szCs w:val="22"/>
                <w:shd w:val="clear" w:color="auto" w:fill="F7F8FA"/>
              </w:rPr>
              <w:t>Koçdemir</w:t>
            </w:r>
            <w:proofErr w:type="spellEnd"/>
            <w:r w:rsidRPr="00736975">
              <w:rPr>
                <w:color w:val="212529"/>
                <w:sz w:val="22"/>
                <w:szCs w:val="22"/>
                <w:shd w:val="clear" w:color="auto" w:fill="F7F8FA"/>
              </w:rPr>
              <w:t>, M. (2023</w:t>
            </w:r>
            <w:r w:rsidRPr="00736975">
              <w:rPr>
                <w:rFonts w:eastAsia="Calibri"/>
                <w:color w:val="212529"/>
                <w:sz w:val="22"/>
                <w:szCs w:val="22"/>
                <w:shd w:val="clear" w:color="auto" w:fill="F7F8FA"/>
              </w:rPr>
              <w:t xml:space="preserve">). </w:t>
            </w:r>
            <w:r w:rsidRPr="00736975">
              <w:rPr>
                <w:color w:val="212529"/>
                <w:shd w:val="clear" w:color="auto" w:fill="F7F8FA"/>
              </w:rPr>
              <w:t xml:space="preserve">Public Accounts </w:t>
            </w:r>
            <w:r>
              <w:rPr>
                <w:color w:val="212529"/>
                <w:shd w:val="clear" w:color="auto" w:fill="F7F8FA"/>
              </w:rPr>
              <w:t>C</w:t>
            </w:r>
            <w:r w:rsidRPr="00736975">
              <w:rPr>
                <w:color w:val="212529"/>
                <w:shd w:val="clear" w:color="auto" w:fill="F7F8FA"/>
              </w:rPr>
              <w:t xml:space="preserve">ommittees: Needs Analysis for </w:t>
            </w:r>
            <w:proofErr w:type="spellStart"/>
            <w:r w:rsidR="0035385F">
              <w:rPr>
                <w:color w:val="212529"/>
                <w:shd w:val="clear" w:color="auto" w:fill="F7F8FA"/>
              </w:rPr>
              <w:t>Türkiye</w:t>
            </w:r>
            <w:proofErr w:type="spellEnd"/>
            <w:r w:rsidRPr="00736975">
              <w:rPr>
                <w:bCs/>
                <w:color w:val="000000"/>
                <w:sz w:val="22"/>
                <w:szCs w:val="22"/>
                <w:lang w:eastAsia="tr-TR"/>
              </w:rPr>
              <w:t xml:space="preserve">, </w:t>
            </w:r>
            <w:r w:rsidRPr="00736975">
              <w:rPr>
                <w:bCs/>
                <w:i/>
                <w:color w:val="000000"/>
                <w:sz w:val="22"/>
                <w:szCs w:val="22"/>
                <w:lang w:eastAsia="tr-TR"/>
              </w:rPr>
              <w:t xml:space="preserve">Mali </w:t>
            </w:r>
            <w:proofErr w:type="spellStart"/>
            <w:r w:rsidRPr="00736975">
              <w:rPr>
                <w:bCs/>
                <w:i/>
                <w:color w:val="000000"/>
                <w:sz w:val="22"/>
                <w:szCs w:val="22"/>
                <w:lang w:eastAsia="tr-TR"/>
              </w:rPr>
              <w:t>Kılavuz</w:t>
            </w:r>
            <w:proofErr w:type="spellEnd"/>
            <w:r w:rsidRPr="00736975">
              <w:rPr>
                <w:bCs/>
                <w:color w:val="000000"/>
                <w:sz w:val="22"/>
                <w:szCs w:val="22"/>
                <w:lang w:eastAsia="tr-TR"/>
              </w:rPr>
              <w:t>, 89</w:t>
            </w:r>
            <w:r>
              <w:rPr>
                <w:bCs/>
                <w:color w:val="000000"/>
                <w:lang w:eastAsia="tr-TR"/>
              </w:rPr>
              <w:t xml:space="preserve"> (1)</w:t>
            </w:r>
            <w:r w:rsidRPr="00736975">
              <w:rPr>
                <w:bCs/>
                <w:color w:val="000000"/>
                <w:sz w:val="22"/>
                <w:szCs w:val="22"/>
                <w:lang w:eastAsia="tr-TR"/>
              </w:rPr>
              <w:t xml:space="preserve">, </w:t>
            </w:r>
            <w:r w:rsidRPr="00736975">
              <w:rPr>
                <w:bCs/>
                <w:color w:val="000000"/>
                <w:sz w:val="22"/>
                <w:szCs w:val="22"/>
              </w:rPr>
              <w:t>January-June</w:t>
            </w:r>
          </w:p>
        </w:tc>
      </w:tr>
      <w:tr w:rsidR="009A42B1" w:rsidRPr="00003125" w:rsidTr="00DA2ADF">
        <w:trPr>
          <w:trHeight w:val="454"/>
        </w:trPr>
        <w:tc>
          <w:tcPr>
            <w:tcW w:w="1787" w:type="dxa"/>
            <w:shd w:val="clear" w:color="auto" w:fill="auto"/>
            <w:vAlign w:val="center"/>
          </w:tcPr>
          <w:p w:rsidR="009A42B1" w:rsidRDefault="00DA2ADF" w:rsidP="003308C6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13</w:t>
            </w:r>
          </w:p>
        </w:tc>
        <w:tc>
          <w:tcPr>
            <w:tcW w:w="8016" w:type="dxa"/>
            <w:shd w:val="clear" w:color="auto" w:fill="auto"/>
            <w:vAlign w:val="center"/>
          </w:tcPr>
          <w:p w:rsidR="009A42B1" w:rsidRPr="003308C6" w:rsidRDefault="009A42B1" w:rsidP="009A42B1">
            <w:pPr>
              <w:rPr>
                <w:bCs/>
                <w:color w:val="000000"/>
                <w:sz w:val="22"/>
                <w:szCs w:val="22"/>
                <w:lang w:val="fr-FR" w:eastAsia="tr-TR"/>
              </w:rPr>
            </w:pPr>
            <w:proofErr w:type="spellStart"/>
            <w:r w:rsidRPr="00F669CF">
              <w:rPr>
                <w:color w:val="212529"/>
                <w:sz w:val="22"/>
                <w:szCs w:val="22"/>
                <w:shd w:val="clear" w:color="auto" w:fill="F7F8FA"/>
              </w:rPr>
              <w:t>Koçdemir</w:t>
            </w:r>
            <w:proofErr w:type="spellEnd"/>
            <w:r w:rsidRPr="00F669CF">
              <w:rPr>
                <w:color w:val="212529"/>
                <w:sz w:val="22"/>
                <w:szCs w:val="22"/>
                <w:shd w:val="clear" w:color="auto" w:fill="F7F8FA"/>
              </w:rPr>
              <w:t xml:space="preserve">, M. (2022). </w:t>
            </w:r>
            <w:r w:rsidRPr="00F669CF">
              <w:rPr>
                <w:sz w:val="22"/>
                <w:szCs w:val="22"/>
              </w:rPr>
              <w:t xml:space="preserve">Reducing Project Risk in Integrated Financial Management Information Systems: The Case of </w:t>
            </w:r>
            <w:proofErr w:type="spellStart"/>
            <w:r w:rsidR="0035385F">
              <w:rPr>
                <w:sz w:val="22"/>
                <w:szCs w:val="22"/>
              </w:rPr>
              <w:t>Türkiye</w:t>
            </w:r>
            <w:proofErr w:type="spellEnd"/>
            <w:r w:rsidRPr="00F669CF">
              <w:rPr>
                <w:color w:val="212529"/>
                <w:sz w:val="22"/>
                <w:szCs w:val="22"/>
                <w:shd w:val="clear" w:color="auto" w:fill="F7F8FA"/>
              </w:rPr>
              <w:t xml:space="preserve">. </w:t>
            </w:r>
            <w:hyperlink r:id="rId10" w:history="1">
              <w:r w:rsidRPr="00F669CF">
                <w:rPr>
                  <w:bCs/>
                  <w:i/>
                  <w:color w:val="212529"/>
                  <w:sz w:val="22"/>
                  <w:szCs w:val="22"/>
                  <w:shd w:val="clear" w:color="auto" w:fill="F7F8FA"/>
                </w:rPr>
                <w:t xml:space="preserve">Ankara </w:t>
              </w:r>
              <w:proofErr w:type="spellStart"/>
              <w:r w:rsidRPr="00F669CF">
                <w:rPr>
                  <w:bCs/>
                  <w:i/>
                  <w:color w:val="212529"/>
                  <w:sz w:val="22"/>
                  <w:szCs w:val="22"/>
                  <w:shd w:val="clear" w:color="auto" w:fill="F7F8FA"/>
                </w:rPr>
                <w:t>Hacı</w:t>
              </w:r>
              <w:proofErr w:type="spellEnd"/>
              <w:r w:rsidRPr="00F669CF">
                <w:rPr>
                  <w:bCs/>
                  <w:i/>
                  <w:color w:val="212529"/>
                  <w:sz w:val="22"/>
                  <w:szCs w:val="22"/>
                  <w:shd w:val="clear" w:color="auto" w:fill="F7F8FA"/>
                </w:rPr>
                <w:t xml:space="preserve"> </w:t>
              </w:r>
              <w:proofErr w:type="spellStart"/>
              <w:r w:rsidRPr="00F669CF">
                <w:rPr>
                  <w:bCs/>
                  <w:i/>
                  <w:color w:val="212529"/>
                  <w:sz w:val="22"/>
                  <w:szCs w:val="22"/>
                  <w:shd w:val="clear" w:color="auto" w:fill="F7F8FA"/>
                </w:rPr>
                <w:t>Bayram</w:t>
              </w:r>
              <w:proofErr w:type="spellEnd"/>
              <w:r w:rsidRPr="00F669CF">
                <w:rPr>
                  <w:bCs/>
                  <w:i/>
                  <w:color w:val="212529"/>
                  <w:sz w:val="22"/>
                  <w:szCs w:val="22"/>
                  <w:shd w:val="clear" w:color="auto" w:fill="F7F8FA"/>
                </w:rPr>
                <w:t xml:space="preserve"> </w:t>
              </w:r>
              <w:proofErr w:type="spellStart"/>
              <w:r w:rsidRPr="00F669CF">
                <w:rPr>
                  <w:bCs/>
                  <w:i/>
                  <w:color w:val="212529"/>
                  <w:sz w:val="22"/>
                  <w:szCs w:val="22"/>
                  <w:shd w:val="clear" w:color="auto" w:fill="F7F8FA"/>
                </w:rPr>
                <w:t>Veli</w:t>
              </w:r>
              <w:proofErr w:type="spellEnd"/>
              <w:r w:rsidRPr="00F669CF">
                <w:rPr>
                  <w:bCs/>
                  <w:i/>
                  <w:color w:val="212529"/>
                  <w:sz w:val="22"/>
                  <w:szCs w:val="22"/>
                  <w:shd w:val="clear" w:color="auto" w:fill="F7F8FA"/>
                </w:rPr>
                <w:t xml:space="preserve"> University Journal of the Faculty of Economics and Administrative Sciences</w:t>
              </w:r>
            </w:hyperlink>
            <w:r w:rsidRPr="00F669CF">
              <w:rPr>
                <w:color w:val="212529"/>
                <w:sz w:val="22"/>
                <w:szCs w:val="22"/>
                <w:shd w:val="clear" w:color="auto" w:fill="F7F8FA"/>
              </w:rPr>
              <w:t>, 24 (2), 805-826. DOI: 10.26745/ahbvuibfd.942882</w:t>
            </w:r>
          </w:p>
        </w:tc>
      </w:tr>
      <w:tr w:rsidR="009A42B1" w:rsidRPr="00003125" w:rsidTr="00DA2ADF">
        <w:trPr>
          <w:trHeight w:val="454"/>
        </w:trPr>
        <w:tc>
          <w:tcPr>
            <w:tcW w:w="1787" w:type="dxa"/>
            <w:shd w:val="clear" w:color="auto" w:fill="auto"/>
            <w:vAlign w:val="center"/>
          </w:tcPr>
          <w:p w:rsidR="009A42B1" w:rsidRDefault="00DA2ADF" w:rsidP="0055344F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14</w:t>
            </w:r>
          </w:p>
        </w:tc>
        <w:tc>
          <w:tcPr>
            <w:tcW w:w="8016" w:type="dxa"/>
            <w:shd w:val="clear" w:color="auto" w:fill="auto"/>
            <w:vAlign w:val="center"/>
          </w:tcPr>
          <w:p w:rsidR="009A42B1" w:rsidRPr="00F669CF" w:rsidRDefault="009A42B1" w:rsidP="009A42B1">
            <w:pPr>
              <w:spacing w:before="60" w:after="40"/>
              <w:contextualSpacing/>
              <w:jc w:val="both"/>
              <w:rPr>
                <w:color w:val="212529"/>
                <w:sz w:val="22"/>
                <w:szCs w:val="22"/>
                <w:shd w:val="clear" w:color="auto" w:fill="F7F8FA"/>
              </w:rPr>
            </w:pPr>
            <w:proofErr w:type="spellStart"/>
            <w:r w:rsidRPr="009A42B1">
              <w:rPr>
                <w:bCs/>
                <w:color w:val="000000"/>
                <w:lang w:val="fr-FR" w:eastAsia="tr-TR"/>
              </w:rPr>
              <w:t>Koçdemir</w:t>
            </w:r>
            <w:proofErr w:type="spellEnd"/>
            <w:r w:rsidRPr="009A42B1">
              <w:rPr>
                <w:bCs/>
                <w:color w:val="000000"/>
                <w:lang w:val="fr-FR" w:eastAsia="tr-TR"/>
              </w:rPr>
              <w:t xml:space="preserve">, M. (2022). The Relationship of Budget Participation and Corruption </w:t>
            </w:r>
            <w:proofErr w:type="spellStart"/>
            <w:r w:rsidRPr="009A42B1">
              <w:rPr>
                <w:bCs/>
                <w:color w:val="000000"/>
                <w:lang w:val="fr-FR" w:eastAsia="tr-TR"/>
              </w:rPr>
              <w:t>within</w:t>
            </w:r>
            <w:proofErr w:type="spellEnd"/>
            <w:r w:rsidRPr="009A42B1">
              <w:rPr>
                <w:bCs/>
                <w:color w:val="000000"/>
                <w:lang w:val="fr-FR" w:eastAsia="tr-TR"/>
              </w:rPr>
              <w:t xml:space="preserve"> the Framework of Agency </w:t>
            </w:r>
            <w:proofErr w:type="spellStart"/>
            <w:r w:rsidRPr="009A42B1">
              <w:rPr>
                <w:bCs/>
                <w:color w:val="000000"/>
                <w:lang w:val="fr-FR" w:eastAsia="tr-TR"/>
              </w:rPr>
              <w:t>Problem</w:t>
            </w:r>
            <w:proofErr w:type="spellEnd"/>
            <w:r w:rsidRPr="009A42B1">
              <w:rPr>
                <w:bCs/>
                <w:color w:val="000000"/>
                <w:lang w:val="fr-FR" w:eastAsia="tr-TR"/>
              </w:rPr>
              <w:t xml:space="preserve">, </w:t>
            </w:r>
            <w:proofErr w:type="spellStart"/>
            <w:r w:rsidRPr="009A42B1">
              <w:rPr>
                <w:bCs/>
                <w:i/>
                <w:color w:val="000000"/>
                <w:lang w:val="fr-FR" w:eastAsia="tr-TR"/>
              </w:rPr>
              <w:t>Anadolu</w:t>
            </w:r>
            <w:proofErr w:type="spellEnd"/>
            <w:r w:rsidRPr="009A42B1">
              <w:rPr>
                <w:bCs/>
                <w:i/>
                <w:color w:val="000000"/>
                <w:lang w:val="fr-FR" w:eastAsia="tr-TR"/>
              </w:rPr>
              <w:t xml:space="preserve"> </w:t>
            </w:r>
            <w:proofErr w:type="spellStart"/>
            <w:r w:rsidRPr="009A42B1">
              <w:rPr>
                <w:bCs/>
                <w:i/>
                <w:color w:val="000000"/>
                <w:lang w:val="fr-FR" w:eastAsia="tr-TR"/>
              </w:rPr>
              <w:t>University</w:t>
            </w:r>
            <w:proofErr w:type="spellEnd"/>
            <w:r w:rsidRPr="009A42B1">
              <w:rPr>
                <w:bCs/>
                <w:i/>
                <w:color w:val="000000"/>
                <w:lang w:val="fr-FR" w:eastAsia="tr-TR"/>
              </w:rPr>
              <w:t xml:space="preserve"> Journal of the </w:t>
            </w:r>
            <w:proofErr w:type="spellStart"/>
            <w:r w:rsidRPr="009A42B1">
              <w:rPr>
                <w:bCs/>
                <w:i/>
                <w:color w:val="000000"/>
                <w:lang w:val="fr-FR" w:eastAsia="tr-TR"/>
              </w:rPr>
              <w:t>Faculty</w:t>
            </w:r>
            <w:proofErr w:type="spellEnd"/>
            <w:r w:rsidRPr="009A42B1">
              <w:rPr>
                <w:bCs/>
                <w:i/>
                <w:color w:val="000000"/>
                <w:lang w:val="fr-FR" w:eastAsia="tr-TR"/>
              </w:rPr>
              <w:t xml:space="preserve"> of </w:t>
            </w:r>
            <w:proofErr w:type="spellStart"/>
            <w:r w:rsidRPr="009A42B1">
              <w:rPr>
                <w:bCs/>
                <w:i/>
                <w:color w:val="000000"/>
                <w:lang w:val="fr-FR" w:eastAsia="tr-TR"/>
              </w:rPr>
              <w:t>Economics</w:t>
            </w:r>
            <w:proofErr w:type="spellEnd"/>
            <w:r w:rsidRPr="009A42B1">
              <w:rPr>
                <w:bCs/>
                <w:i/>
                <w:color w:val="000000"/>
                <w:lang w:val="fr-FR" w:eastAsia="tr-TR"/>
              </w:rPr>
              <w:t xml:space="preserve"> and Administrative Sciences</w:t>
            </w:r>
            <w:r w:rsidRPr="009A42B1">
              <w:rPr>
                <w:bCs/>
                <w:color w:val="000000"/>
                <w:lang w:val="fr-FR" w:eastAsia="tr-TR"/>
              </w:rPr>
              <w:t>, 23 (1</w:t>
            </w:r>
            <w:proofErr w:type="gramStart"/>
            <w:r w:rsidRPr="009A42B1">
              <w:rPr>
                <w:bCs/>
                <w:color w:val="000000"/>
                <w:lang w:val="fr-FR" w:eastAsia="tr-TR"/>
              </w:rPr>
              <w:t>) ,</w:t>
            </w:r>
            <w:proofErr w:type="gramEnd"/>
            <w:r w:rsidRPr="009A42B1">
              <w:rPr>
                <w:bCs/>
                <w:color w:val="000000"/>
                <w:lang w:val="fr-FR" w:eastAsia="tr-TR"/>
              </w:rPr>
              <w:t xml:space="preserve"> 117-147 . DOI: 10.53443/anadoluibfd.1053937</w:t>
            </w:r>
          </w:p>
        </w:tc>
      </w:tr>
      <w:tr w:rsidR="009A42B1" w:rsidRPr="00003125" w:rsidTr="00DA2ADF">
        <w:trPr>
          <w:trHeight w:val="454"/>
        </w:trPr>
        <w:tc>
          <w:tcPr>
            <w:tcW w:w="1787" w:type="dxa"/>
            <w:shd w:val="clear" w:color="auto" w:fill="auto"/>
            <w:vAlign w:val="center"/>
          </w:tcPr>
          <w:p w:rsidR="009A42B1" w:rsidRDefault="00DA2ADF" w:rsidP="003308C6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15</w:t>
            </w:r>
          </w:p>
        </w:tc>
        <w:tc>
          <w:tcPr>
            <w:tcW w:w="8016" w:type="dxa"/>
            <w:shd w:val="clear" w:color="auto" w:fill="auto"/>
            <w:vAlign w:val="center"/>
          </w:tcPr>
          <w:p w:rsidR="009A42B1" w:rsidRPr="00F669CF" w:rsidRDefault="009A42B1" w:rsidP="009A42B1">
            <w:pPr>
              <w:rPr>
                <w:color w:val="212529"/>
                <w:sz w:val="22"/>
                <w:szCs w:val="22"/>
                <w:shd w:val="clear" w:color="auto" w:fill="F7F8FA"/>
              </w:rPr>
            </w:pPr>
            <w:proofErr w:type="spellStart"/>
            <w:r w:rsidRPr="003308C6">
              <w:rPr>
                <w:bCs/>
                <w:color w:val="000000"/>
                <w:sz w:val="22"/>
                <w:szCs w:val="22"/>
                <w:lang w:val="fr-FR" w:eastAsia="tr-TR"/>
              </w:rPr>
              <w:t>Koçdemir</w:t>
            </w:r>
            <w:proofErr w:type="spellEnd"/>
            <w:r w:rsidRPr="003308C6">
              <w:rPr>
                <w:bCs/>
                <w:color w:val="000000"/>
                <w:sz w:val="22"/>
                <w:szCs w:val="22"/>
                <w:lang w:val="fr-FR" w:eastAsia="tr-TR"/>
              </w:rPr>
              <w:t xml:space="preserve">, M. (2022). </w:t>
            </w:r>
            <w:proofErr w:type="spellStart"/>
            <w:r w:rsidRPr="003308C6">
              <w:rPr>
                <w:bCs/>
                <w:color w:val="000000"/>
                <w:sz w:val="22"/>
                <w:szCs w:val="22"/>
                <w:lang w:val="fr-FR" w:eastAsia="tr-TR"/>
              </w:rPr>
              <w:t>Analysis</w:t>
            </w:r>
            <w:proofErr w:type="spellEnd"/>
            <w:r w:rsidRPr="003308C6">
              <w:rPr>
                <w:bCs/>
                <w:color w:val="000000"/>
                <w:sz w:val="22"/>
                <w:szCs w:val="22"/>
                <w:lang w:val="fr-FR" w:eastAsia="tr-TR"/>
              </w:rPr>
              <w:t xml:space="preserve"> of the Financial Conditions of Ankara, Istanbul and Izmir </w:t>
            </w:r>
            <w:proofErr w:type="spellStart"/>
            <w:r w:rsidRPr="003308C6">
              <w:rPr>
                <w:bCs/>
                <w:color w:val="000000"/>
                <w:sz w:val="22"/>
                <w:szCs w:val="22"/>
                <w:lang w:val="fr-FR" w:eastAsia="tr-TR"/>
              </w:rPr>
              <w:t>Metropolitan</w:t>
            </w:r>
            <w:proofErr w:type="spellEnd"/>
            <w:r w:rsidRPr="003308C6">
              <w:rPr>
                <w:bCs/>
                <w:color w:val="000000"/>
                <w:sz w:val="22"/>
                <w:szCs w:val="22"/>
                <w:lang w:val="fr-FR" w:eastAsia="tr-TR"/>
              </w:rPr>
              <w:t xml:space="preserve"> </w:t>
            </w:r>
            <w:proofErr w:type="spellStart"/>
            <w:r w:rsidRPr="003308C6">
              <w:rPr>
                <w:bCs/>
                <w:color w:val="000000"/>
                <w:sz w:val="22"/>
                <w:szCs w:val="22"/>
                <w:lang w:val="fr-FR" w:eastAsia="tr-TR"/>
              </w:rPr>
              <w:t>Municipalities</w:t>
            </w:r>
            <w:proofErr w:type="spellEnd"/>
            <w:r w:rsidRPr="003308C6">
              <w:rPr>
                <w:bCs/>
                <w:color w:val="000000"/>
                <w:sz w:val="22"/>
                <w:szCs w:val="22"/>
                <w:lang w:val="fr-FR" w:eastAsia="tr-TR"/>
              </w:rPr>
              <w:t xml:space="preserve"> in the Framework of </w:t>
            </w:r>
            <w:proofErr w:type="spellStart"/>
            <w:r w:rsidRPr="003308C6">
              <w:rPr>
                <w:bCs/>
                <w:color w:val="000000"/>
                <w:sz w:val="22"/>
                <w:szCs w:val="22"/>
                <w:lang w:val="fr-FR" w:eastAsia="tr-TR"/>
              </w:rPr>
              <w:t>Some</w:t>
            </w:r>
            <w:proofErr w:type="spellEnd"/>
            <w:r w:rsidRPr="003308C6">
              <w:rPr>
                <w:bCs/>
                <w:color w:val="000000"/>
                <w:sz w:val="22"/>
                <w:szCs w:val="22"/>
                <w:lang w:val="fr-FR" w:eastAsia="tr-TR"/>
              </w:rPr>
              <w:t xml:space="preserve"> Budget </w:t>
            </w:r>
            <w:proofErr w:type="spellStart"/>
            <w:r w:rsidRPr="003308C6">
              <w:rPr>
                <w:bCs/>
                <w:color w:val="000000"/>
                <w:sz w:val="22"/>
                <w:szCs w:val="22"/>
                <w:lang w:val="fr-FR" w:eastAsia="tr-TR"/>
              </w:rPr>
              <w:t>Results</w:t>
            </w:r>
            <w:proofErr w:type="spellEnd"/>
            <w:r w:rsidRPr="003308C6">
              <w:rPr>
                <w:bCs/>
                <w:color w:val="000000"/>
                <w:sz w:val="22"/>
                <w:szCs w:val="22"/>
                <w:lang w:val="fr-FR" w:eastAsia="tr-TR"/>
              </w:rPr>
              <w:t xml:space="preserve">, </w:t>
            </w:r>
            <w:proofErr w:type="spellStart"/>
            <w:r w:rsidRPr="003308C6">
              <w:rPr>
                <w:bCs/>
                <w:i/>
                <w:color w:val="000000"/>
                <w:sz w:val="22"/>
                <w:szCs w:val="22"/>
                <w:lang w:val="fr-FR" w:eastAsia="tr-TR"/>
              </w:rPr>
              <w:t>Çağdaş</w:t>
            </w:r>
            <w:proofErr w:type="spellEnd"/>
            <w:r w:rsidRPr="003308C6">
              <w:rPr>
                <w:bCs/>
                <w:i/>
                <w:color w:val="000000"/>
                <w:sz w:val="22"/>
                <w:szCs w:val="22"/>
                <w:lang w:val="fr-FR" w:eastAsia="tr-TR"/>
              </w:rPr>
              <w:t xml:space="preserve"> </w:t>
            </w:r>
            <w:proofErr w:type="spellStart"/>
            <w:r w:rsidRPr="003308C6">
              <w:rPr>
                <w:bCs/>
                <w:i/>
                <w:color w:val="000000"/>
                <w:sz w:val="22"/>
                <w:szCs w:val="22"/>
                <w:lang w:val="fr-FR" w:eastAsia="tr-TR"/>
              </w:rPr>
              <w:t>Yerel</w:t>
            </w:r>
            <w:proofErr w:type="spellEnd"/>
            <w:r w:rsidRPr="003308C6">
              <w:rPr>
                <w:bCs/>
                <w:i/>
                <w:color w:val="000000"/>
                <w:sz w:val="22"/>
                <w:szCs w:val="22"/>
                <w:lang w:val="fr-FR" w:eastAsia="tr-TR"/>
              </w:rPr>
              <w:t xml:space="preserve"> </w:t>
            </w:r>
            <w:proofErr w:type="spellStart"/>
            <w:r w:rsidRPr="003308C6">
              <w:rPr>
                <w:bCs/>
                <w:i/>
                <w:color w:val="000000"/>
                <w:sz w:val="22"/>
                <w:szCs w:val="22"/>
                <w:lang w:val="fr-FR" w:eastAsia="tr-TR"/>
              </w:rPr>
              <w:t>Yönetimler</w:t>
            </w:r>
            <w:proofErr w:type="spellEnd"/>
            <w:r w:rsidRPr="003308C6">
              <w:rPr>
                <w:bCs/>
                <w:i/>
                <w:color w:val="000000"/>
                <w:sz w:val="22"/>
                <w:szCs w:val="22"/>
                <w:lang w:val="fr-FR" w:eastAsia="tr-TR"/>
              </w:rPr>
              <w:t xml:space="preserve"> </w:t>
            </w:r>
            <w:proofErr w:type="spellStart"/>
            <w:r w:rsidRPr="003308C6">
              <w:rPr>
                <w:bCs/>
                <w:i/>
                <w:color w:val="000000"/>
                <w:sz w:val="22"/>
                <w:szCs w:val="22"/>
                <w:lang w:val="fr-FR" w:eastAsia="tr-TR"/>
              </w:rPr>
              <w:t>Dergisi</w:t>
            </w:r>
            <w:proofErr w:type="spellEnd"/>
            <w:r w:rsidRPr="003308C6">
              <w:rPr>
                <w:bCs/>
                <w:color w:val="000000"/>
                <w:sz w:val="22"/>
                <w:szCs w:val="22"/>
                <w:lang w:val="fr-FR" w:eastAsia="tr-TR"/>
              </w:rPr>
              <w:t>, 31(1), 95-126</w:t>
            </w:r>
          </w:p>
        </w:tc>
      </w:tr>
      <w:tr w:rsidR="009A42B1" w:rsidRPr="00003125" w:rsidTr="00DA2ADF">
        <w:trPr>
          <w:trHeight w:val="454"/>
        </w:trPr>
        <w:tc>
          <w:tcPr>
            <w:tcW w:w="1787" w:type="dxa"/>
            <w:shd w:val="clear" w:color="auto" w:fill="auto"/>
            <w:vAlign w:val="center"/>
          </w:tcPr>
          <w:p w:rsidR="009A42B1" w:rsidRDefault="00DA2ADF" w:rsidP="003308C6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16</w:t>
            </w:r>
          </w:p>
        </w:tc>
        <w:tc>
          <w:tcPr>
            <w:tcW w:w="8016" w:type="dxa"/>
            <w:shd w:val="clear" w:color="auto" w:fill="auto"/>
            <w:vAlign w:val="center"/>
          </w:tcPr>
          <w:p w:rsidR="009A42B1" w:rsidRPr="003308C6" w:rsidRDefault="009A42B1" w:rsidP="009A42B1">
            <w:pPr>
              <w:rPr>
                <w:bCs/>
                <w:color w:val="000000"/>
                <w:sz w:val="22"/>
                <w:szCs w:val="22"/>
                <w:lang w:val="fr-FR" w:eastAsia="tr-TR"/>
              </w:rPr>
            </w:pPr>
            <w:proofErr w:type="spellStart"/>
            <w:r w:rsidRPr="00F01F32">
              <w:rPr>
                <w:bCs/>
                <w:color w:val="000000"/>
                <w:sz w:val="22"/>
                <w:szCs w:val="22"/>
              </w:rPr>
              <w:t>Koçdemir</w:t>
            </w:r>
            <w:proofErr w:type="spellEnd"/>
            <w:r w:rsidRPr="00F01F32">
              <w:rPr>
                <w:bCs/>
                <w:color w:val="000000"/>
                <w:sz w:val="22"/>
                <w:szCs w:val="22"/>
              </w:rPr>
              <w:t xml:space="preserve">, M. (2022). Analysis of the Financial Conditions of Ankara, Istanbul and Izmir Metropolitan Municipalities in the Framework of Some Budget Results, </w:t>
            </w:r>
            <w:proofErr w:type="spellStart"/>
            <w:r w:rsidRPr="00F01F32">
              <w:rPr>
                <w:bCs/>
                <w:i/>
                <w:color w:val="000000"/>
                <w:sz w:val="22"/>
                <w:szCs w:val="22"/>
              </w:rPr>
              <w:t>Çağdaş</w:t>
            </w:r>
            <w:proofErr w:type="spellEnd"/>
            <w:r w:rsidRPr="00F01F32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F32">
              <w:rPr>
                <w:bCs/>
                <w:i/>
                <w:color w:val="000000"/>
                <w:sz w:val="22"/>
                <w:szCs w:val="22"/>
              </w:rPr>
              <w:t>Yerel</w:t>
            </w:r>
            <w:proofErr w:type="spellEnd"/>
            <w:r w:rsidRPr="00F01F32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F32">
              <w:rPr>
                <w:bCs/>
                <w:i/>
                <w:color w:val="000000"/>
                <w:sz w:val="22"/>
                <w:szCs w:val="22"/>
              </w:rPr>
              <w:t>Yönetimler</w:t>
            </w:r>
            <w:proofErr w:type="spellEnd"/>
            <w:r w:rsidRPr="00F01F32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F32">
              <w:rPr>
                <w:bCs/>
                <w:i/>
                <w:color w:val="000000"/>
                <w:sz w:val="22"/>
                <w:szCs w:val="22"/>
              </w:rPr>
              <w:t>Dergisi</w:t>
            </w:r>
            <w:proofErr w:type="spellEnd"/>
            <w:r w:rsidRPr="00F01F32">
              <w:rPr>
                <w:bCs/>
                <w:i/>
                <w:color w:val="000000"/>
                <w:sz w:val="22"/>
                <w:szCs w:val="22"/>
              </w:rPr>
              <w:t>,</w:t>
            </w:r>
            <w:r w:rsidRPr="00F01F32">
              <w:rPr>
                <w:bCs/>
                <w:color w:val="000000"/>
                <w:sz w:val="22"/>
                <w:szCs w:val="22"/>
              </w:rPr>
              <w:t xml:space="preserve"> 31(1), 95-126</w:t>
            </w:r>
          </w:p>
        </w:tc>
      </w:tr>
      <w:tr w:rsidR="003308C6" w:rsidRPr="00003125" w:rsidTr="00DA2ADF">
        <w:trPr>
          <w:trHeight w:val="454"/>
        </w:trPr>
        <w:tc>
          <w:tcPr>
            <w:tcW w:w="1787" w:type="dxa"/>
            <w:shd w:val="clear" w:color="auto" w:fill="auto"/>
            <w:vAlign w:val="center"/>
          </w:tcPr>
          <w:p w:rsidR="003308C6" w:rsidRPr="00003125" w:rsidRDefault="00DA2ADF" w:rsidP="003308C6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17</w:t>
            </w:r>
          </w:p>
        </w:tc>
        <w:tc>
          <w:tcPr>
            <w:tcW w:w="8016" w:type="dxa"/>
            <w:shd w:val="clear" w:color="auto" w:fill="auto"/>
            <w:vAlign w:val="center"/>
          </w:tcPr>
          <w:p w:rsidR="003308C6" w:rsidRPr="00085F4E" w:rsidRDefault="00085F4E" w:rsidP="00085F4E">
            <w:pPr>
              <w:spacing w:before="60" w:after="40"/>
              <w:contextualSpacing/>
              <w:jc w:val="both"/>
              <w:rPr>
                <w:bCs/>
                <w:color w:val="000000"/>
                <w:sz w:val="22"/>
                <w:szCs w:val="22"/>
                <w:lang w:val="fr-FR" w:eastAsia="tr-TR"/>
              </w:rPr>
            </w:pPr>
            <w:proofErr w:type="spellStart"/>
            <w:r w:rsidRPr="00085F4E">
              <w:rPr>
                <w:bCs/>
                <w:color w:val="000000"/>
                <w:sz w:val="22"/>
                <w:szCs w:val="22"/>
                <w:lang w:val="fr-FR" w:eastAsia="tr-TR"/>
              </w:rPr>
              <w:t>Koçdemir</w:t>
            </w:r>
            <w:proofErr w:type="spellEnd"/>
            <w:r w:rsidRPr="00085F4E">
              <w:rPr>
                <w:bCs/>
                <w:color w:val="000000"/>
                <w:sz w:val="22"/>
                <w:szCs w:val="22"/>
                <w:lang w:val="fr-FR" w:eastAsia="tr-TR"/>
              </w:rPr>
              <w:t xml:space="preserve">, M. (2022). The </w:t>
            </w:r>
            <w:proofErr w:type="spellStart"/>
            <w:r w:rsidRPr="00085F4E">
              <w:rPr>
                <w:bCs/>
                <w:color w:val="000000"/>
                <w:sz w:val="22"/>
                <w:szCs w:val="22"/>
                <w:lang w:val="fr-FR" w:eastAsia="tr-TR"/>
              </w:rPr>
              <w:t>Need</w:t>
            </w:r>
            <w:proofErr w:type="spellEnd"/>
            <w:r w:rsidRPr="00085F4E">
              <w:rPr>
                <w:bCs/>
                <w:color w:val="000000"/>
                <w:sz w:val="22"/>
                <w:szCs w:val="22"/>
                <w:lang w:val="fr-FR" w:eastAsia="tr-TR"/>
              </w:rPr>
              <w:t xml:space="preserve"> for Transformation of Budget-</w:t>
            </w:r>
            <w:proofErr w:type="spellStart"/>
            <w:r w:rsidRPr="00085F4E">
              <w:rPr>
                <w:bCs/>
                <w:color w:val="000000"/>
                <w:sz w:val="22"/>
                <w:szCs w:val="22"/>
                <w:lang w:val="fr-FR" w:eastAsia="tr-TR"/>
              </w:rPr>
              <w:t>Based</w:t>
            </w:r>
            <w:proofErr w:type="spellEnd"/>
            <w:r w:rsidRPr="00085F4E">
              <w:rPr>
                <w:bCs/>
                <w:color w:val="000000"/>
                <w:sz w:val="22"/>
                <w:szCs w:val="22"/>
                <w:lang w:val="fr-FR" w:eastAsia="tr-TR"/>
              </w:rPr>
              <w:t xml:space="preserve"> </w:t>
            </w:r>
            <w:proofErr w:type="spellStart"/>
            <w:r w:rsidRPr="00085F4E">
              <w:rPr>
                <w:bCs/>
                <w:color w:val="000000"/>
                <w:sz w:val="22"/>
                <w:szCs w:val="22"/>
                <w:lang w:val="fr-FR" w:eastAsia="tr-TR"/>
              </w:rPr>
              <w:t>Conceptualization</w:t>
            </w:r>
            <w:proofErr w:type="spellEnd"/>
            <w:r w:rsidRPr="00085F4E">
              <w:rPr>
                <w:bCs/>
                <w:color w:val="000000"/>
                <w:sz w:val="22"/>
                <w:szCs w:val="22"/>
                <w:lang w:val="fr-FR" w:eastAsia="tr-TR"/>
              </w:rPr>
              <w:t xml:space="preserve"> and </w:t>
            </w:r>
            <w:proofErr w:type="spellStart"/>
            <w:r w:rsidRPr="00085F4E">
              <w:rPr>
                <w:bCs/>
                <w:color w:val="000000"/>
                <w:sz w:val="22"/>
                <w:szCs w:val="22"/>
                <w:lang w:val="fr-FR" w:eastAsia="tr-TR"/>
              </w:rPr>
              <w:t>Reporting</w:t>
            </w:r>
            <w:proofErr w:type="spellEnd"/>
            <w:r w:rsidRPr="00085F4E">
              <w:rPr>
                <w:bCs/>
                <w:color w:val="000000"/>
                <w:sz w:val="22"/>
                <w:szCs w:val="22"/>
                <w:lang w:val="fr-FR" w:eastAsia="tr-TR"/>
              </w:rPr>
              <w:t xml:space="preserve"> in the </w:t>
            </w:r>
            <w:proofErr w:type="spellStart"/>
            <w:r w:rsidRPr="00085F4E">
              <w:rPr>
                <w:bCs/>
                <w:color w:val="000000"/>
                <w:sz w:val="22"/>
                <w:szCs w:val="22"/>
                <w:lang w:val="fr-FR" w:eastAsia="tr-TR"/>
              </w:rPr>
              <w:t>Turkish</w:t>
            </w:r>
            <w:proofErr w:type="spellEnd"/>
            <w:r w:rsidRPr="00085F4E">
              <w:rPr>
                <w:bCs/>
                <w:color w:val="000000"/>
                <w:sz w:val="22"/>
                <w:szCs w:val="22"/>
                <w:lang w:val="fr-FR" w:eastAsia="tr-TR"/>
              </w:rPr>
              <w:t xml:space="preserve"> Public Financial Management System, </w:t>
            </w:r>
            <w:r w:rsidRPr="00085F4E">
              <w:rPr>
                <w:bCs/>
                <w:i/>
                <w:color w:val="000000"/>
                <w:sz w:val="22"/>
                <w:szCs w:val="22"/>
                <w:lang w:val="fr-FR" w:eastAsia="tr-TR"/>
              </w:rPr>
              <w:t xml:space="preserve">Mali </w:t>
            </w:r>
            <w:proofErr w:type="spellStart"/>
            <w:r w:rsidRPr="00085F4E">
              <w:rPr>
                <w:bCs/>
                <w:i/>
                <w:color w:val="000000"/>
                <w:sz w:val="22"/>
                <w:szCs w:val="22"/>
                <w:lang w:val="fr-FR" w:eastAsia="tr-TR"/>
              </w:rPr>
              <w:t>Kılavuz</w:t>
            </w:r>
            <w:proofErr w:type="spellEnd"/>
            <w:r w:rsidRPr="00085F4E">
              <w:rPr>
                <w:bCs/>
                <w:color w:val="000000"/>
                <w:sz w:val="22"/>
                <w:szCs w:val="22"/>
                <w:lang w:val="fr-FR" w:eastAsia="tr-TR"/>
              </w:rPr>
              <w:t xml:space="preserve">, </w:t>
            </w:r>
            <w:proofErr w:type="spellStart"/>
            <w:r w:rsidRPr="00085F4E">
              <w:rPr>
                <w:bCs/>
                <w:color w:val="000000"/>
                <w:sz w:val="22"/>
                <w:szCs w:val="22"/>
                <w:lang w:val="fr-FR" w:eastAsia="tr-TR"/>
              </w:rPr>
              <w:t>Sayı</w:t>
            </w:r>
            <w:proofErr w:type="spellEnd"/>
            <w:r w:rsidRPr="00085F4E">
              <w:rPr>
                <w:bCs/>
                <w:color w:val="000000"/>
                <w:sz w:val="22"/>
                <w:szCs w:val="22"/>
                <w:lang w:val="fr-FR" w:eastAsia="tr-TR"/>
              </w:rPr>
              <w:t>: 87, Ocak-</w:t>
            </w:r>
            <w:proofErr w:type="spellStart"/>
            <w:r w:rsidRPr="00085F4E">
              <w:rPr>
                <w:bCs/>
                <w:color w:val="000000"/>
                <w:sz w:val="22"/>
                <w:szCs w:val="22"/>
                <w:lang w:val="fr-FR" w:eastAsia="tr-TR"/>
              </w:rPr>
              <w:t>Haziran</w:t>
            </w:r>
            <w:proofErr w:type="spellEnd"/>
          </w:p>
        </w:tc>
      </w:tr>
      <w:tr w:rsidR="003308C6" w:rsidRPr="00003125" w:rsidTr="00DA2ADF">
        <w:trPr>
          <w:trHeight w:val="454"/>
        </w:trPr>
        <w:tc>
          <w:tcPr>
            <w:tcW w:w="1787" w:type="dxa"/>
            <w:shd w:val="clear" w:color="auto" w:fill="auto"/>
            <w:vAlign w:val="center"/>
          </w:tcPr>
          <w:p w:rsidR="003308C6" w:rsidRPr="00003125" w:rsidRDefault="00DA2ADF" w:rsidP="003308C6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18</w:t>
            </w:r>
          </w:p>
        </w:tc>
        <w:tc>
          <w:tcPr>
            <w:tcW w:w="8016" w:type="dxa"/>
            <w:shd w:val="clear" w:color="auto" w:fill="auto"/>
            <w:vAlign w:val="center"/>
          </w:tcPr>
          <w:p w:rsidR="003308C6" w:rsidRPr="00003125" w:rsidRDefault="00085F4E" w:rsidP="009A42B1">
            <w:pPr>
              <w:spacing w:before="60" w:after="40"/>
              <w:jc w:val="both"/>
            </w:pPr>
            <w:proofErr w:type="spellStart"/>
            <w:r w:rsidRPr="00E46EA8">
              <w:rPr>
                <w:sz w:val="22"/>
                <w:szCs w:val="22"/>
              </w:rPr>
              <w:t>Allegretti</w:t>
            </w:r>
            <w:proofErr w:type="spellEnd"/>
            <w:r w:rsidRPr="00E46EA8">
              <w:rPr>
                <w:sz w:val="22"/>
                <w:szCs w:val="22"/>
              </w:rPr>
              <w:t xml:space="preserve">, G. </w:t>
            </w:r>
            <w:r>
              <w:rPr>
                <w:sz w:val="22"/>
                <w:szCs w:val="22"/>
              </w:rPr>
              <w:t>and</w:t>
            </w:r>
            <w:r w:rsidRPr="00E46EA8">
              <w:rPr>
                <w:sz w:val="22"/>
                <w:szCs w:val="22"/>
              </w:rPr>
              <w:t xml:space="preserve"> </w:t>
            </w:r>
            <w:proofErr w:type="spellStart"/>
            <w:r w:rsidRPr="00E46EA8">
              <w:rPr>
                <w:sz w:val="22"/>
                <w:szCs w:val="22"/>
              </w:rPr>
              <w:t>Koçdemir</w:t>
            </w:r>
            <w:proofErr w:type="spellEnd"/>
            <w:r w:rsidRPr="00E46EA8">
              <w:rPr>
                <w:sz w:val="22"/>
                <w:szCs w:val="22"/>
              </w:rPr>
              <w:t xml:space="preserve">, M. (2021), Participatory Budgeting Practices: Comparison of </w:t>
            </w:r>
            <w:proofErr w:type="spellStart"/>
            <w:r w:rsidR="0035385F">
              <w:rPr>
                <w:sz w:val="22"/>
                <w:szCs w:val="22"/>
              </w:rPr>
              <w:t>Türkiye</w:t>
            </w:r>
            <w:proofErr w:type="spellEnd"/>
            <w:r w:rsidRPr="00E46EA8">
              <w:rPr>
                <w:sz w:val="22"/>
                <w:szCs w:val="22"/>
              </w:rPr>
              <w:t xml:space="preserve"> and Portugal Experiences, </w:t>
            </w:r>
            <w:hyperlink r:id="rId11" w:history="1">
              <w:r w:rsidRPr="000156D1">
                <w:rPr>
                  <w:bCs/>
                  <w:i/>
                  <w:color w:val="000000"/>
                  <w:sz w:val="22"/>
                  <w:szCs w:val="22"/>
                </w:rPr>
                <w:t>Journal of Turkish Court of Accounts</w:t>
              </w:r>
              <w:r w:rsidRPr="003554EC">
                <w:rPr>
                  <w:bCs/>
                  <w:color w:val="000000"/>
                  <w:sz w:val="22"/>
                  <w:szCs w:val="22"/>
                </w:rPr>
                <w:t xml:space="preserve">, </w:t>
              </w:r>
            </w:hyperlink>
            <w:r w:rsidRPr="00E46EA8">
              <w:rPr>
                <w:sz w:val="22"/>
                <w:szCs w:val="22"/>
              </w:rPr>
              <w:t>32(123): 107-139</w:t>
            </w:r>
          </w:p>
        </w:tc>
      </w:tr>
      <w:tr w:rsidR="003308C6" w:rsidRPr="00003125" w:rsidTr="00DA2ADF">
        <w:trPr>
          <w:trHeight w:val="454"/>
        </w:trPr>
        <w:tc>
          <w:tcPr>
            <w:tcW w:w="1787" w:type="dxa"/>
            <w:shd w:val="clear" w:color="auto" w:fill="auto"/>
            <w:vAlign w:val="center"/>
          </w:tcPr>
          <w:p w:rsidR="003308C6" w:rsidRPr="00003125" w:rsidRDefault="00DA2ADF" w:rsidP="003308C6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19</w:t>
            </w:r>
          </w:p>
        </w:tc>
        <w:tc>
          <w:tcPr>
            <w:tcW w:w="8016" w:type="dxa"/>
            <w:shd w:val="clear" w:color="auto" w:fill="auto"/>
            <w:vAlign w:val="center"/>
          </w:tcPr>
          <w:p w:rsidR="003308C6" w:rsidRPr="00003125" w:rsidRDefault="00085F4E" w:rsidP="00085F4E">
            <w:pPr>
              <w:spacing w:before="60" w:after="40"/>
              <w:jc w:val="both"/>
              <w:rPr>
                <w:b/>
              </w:rPr>
            </w:pPr>
            <w:proofErr w:type="spellStart"/>
            <w:r w:rsidRPr="00BE3494">
              <w:rPr>
                <w:bCs/>
                <w:color w:val="000000"/>
                <w:sz w:val="22"/>
                <w:szCs w:val="22"/>
              </w:rPr>
              <w:t>Koçdemir</w:t>
            </w:r>
            <w:proofErr w:type="spellEnd"/>
            <w:r w:rsidRPr="00BE3494">
              <w:rPr>
                <w:bCs/>
                <w:color w:val="000000"/>
                <w:sz w:val="22"/>
                <w:szCs w:val="22"/>
              </w:rPr>
              <w:t xml:space="preserve">, M. (2021). School Participatory Budgeting Practice </w:t>
            </w:r>
            <w:proofErr w:type="gramStart"/>
            <w:r w:rsidRPr="00BE3494">
              <w:rPr>
                <w:bCs/>
                <w:color w:val="000000"/>
                <w:sz w:val="22"/>
                <w:szCs w:val="22"/>
              </w:rPr>
              <w:t>As</w:t>
            </w:r>
            <w:proofErr w:type="gramEnd"/>
            <w:r w:rsidRPr="00BE3494">
              <w:rPr>
                <w:bCs/>
                <w:color w:val="000000"/>
                <w:sz w:val="22"/>
                <w:szCs w:val="22"/>
              </w:rPr>
              <w:t xml:space="preserve"> a Learning By Doing Activity. </w:t>
            </w:r>
            <w:r w:rsidRPr="000156D1">
              <w:rPr>
                <w:bCs/>
                <w:i/>
                <w:color w:val="000000"/>
                <w:sz w:val="22"/>
                <w:szCs w:val="22"/>
              </w:rPr>
              <w:t>Social Sciences Research Journal</w:t>
            </w:r>
            <w:r w:rsidRPr="00BE3494">
              <w:rPr>
                <w:bCs/>
                <w:color w:val="000000"/>
                <w:sz w:val="22"/>
                <w:szCs w:val="22"/>
              </w:rPr>
              <w:t>, 10 (4), 990-1007.</w:t>
            </w:r>
          </w:p>
        </w:tc>
      </w:tr>
      <w:tr w:rsidR="003308C6" w:rsidRPr="00003125" w:rsidTr="00DA2ADF">
        <w:trPr>
          <w:trHeight w:val="454"/>
        </w:trPr>
        <w:tc>
          <w:tcPr>
            <w:tcW w:w="1787" w:type="dxa"/>
            <w:shd w:val="clear" w:color="auto" w:fill="auto"/>
            <w:vAlign w:val="center"/>
          </w:tcPr>
          <w:p w:rsidR="003308C6" w:rsidRPr="00003125" w:rsidRDefault="00DA2ADF" w:rsidP="003308C6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20</w:t>
            </w:r>
          </w:p>
        </w:tc>
        <w:tc>
          <w:tcPr>
            <w:tcW w:w="8016" w:type="dxa"/>
            <w:shd w:val="clear" w:color="auto" w:fill="auto"/>
            <w:vAlign w:val="center"/>
          </w:tcPr>
          <w:p w:rsidR="003308C6" w:rsidRPr="00085F4E" w:rsidRDefault="00085F4E" w:rsidP="00085F4E">
            <w:pPr>
              <w:spacing w:before="60" w:after="4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554EC">
              <w:rPr>
                <w:bCs/>
                <w:color w:val="000000"/>
                <w:sz w:val="22"/>
                <w:szCs w:val="22"/>
              </w:rPr>
              <w:t>Koçdemir</w:t>
            </w:r>
            <w:proofErr w:type="spellEnd"/>
            <w:r w:rsidRPr="003554EC">
              <w:rPr>
                <w:bCs/>
                <w:color w:val="000000"/>
                <w:sz w:val="22"/>
                <w:szCs w:val="22"/>
              </w:rPr>
              <w:t xml:space="preserve">, M. – </w:t>
            </w:r>
            <w:proofErr w:type="spellStart"/>
            <w:r w:rsidRPr="003554EC">
              <w:rPr>
                <w:bCs/>
                <w:color w:val="000000"/>
                <w:sz w:val="22"/>
                <w:szCs w:val="22"/>
              </w:rPr>
              <w:t>Pustu</w:t>
            </w:r>
            <w:proofErr w:type="spellEnd"/>
            <w:r w:rsidRPr="003554EC">
              <w:rPr>
                <w:bCs/>
                <w:color w:val="000000"/>
                <w:sz w:val="22"/>
                <w:szCs w:val="22"/>
              </w:rPr>
              <w:t xml:space="preserve">, Y. (2021) Legislative Ethics: Relationship Between Democracy </w:t>
            </w:r>
            <w:r>
              <w:rPr>
                <w:bCs/>
                <w:color w:val="000000"/>
                <w:sz w:val="22"/>
                <w:szCs w:val="22"/>
              </w:rPr>
              <w:t xml:space="preserve">And Legislative Corruption, </w:t>
            </w:r>
            <w:r w:rsidRPr="000156D1">
              <w:rPr>
                <w:bCs/>
                <w:i/>
                <w:color w:val="000000"/>
                <w:sz w:val="22"/>
                <w:szCs w:val="22"/>
              </w:rPr>
              <w:t>Third Sector Social Economic Review</w:t>
            </w:r>
            <w:r w:rsidRPr="003554EC">
              <w:rPr>
                <w:bCs/>
                <w:color w:val="000000"/>
                <w:sz w:val="22"/>
                <w:szCs w:val="22"/>
              </w:rPr>
              <w:t xml:space="preserve">, 56(1), 1-19, </w:t>
            </w:r>
            <w:proofErr w:type="spellStart"/>
            <w:r w:rsidRPr="003554EC">
              <w:rPr>
                <w:color w:val="000000"/>
                <w:sz w:val="22"/>
                <w:szCs w:val="22"/>
              </w:rPr>
              <w:t>doi</w:t>
            </w:r>
            <w:proofErr w:type="spellEnd"/>
            <w:r w:rsidRPr="003554EC">
              <w:rPr>
                <w:color w:val="000000"/>
                <w:sz w:val="22"/>
                <w:szCs w:val="22"/>
              </w:rPr>
              <w:t>: </w:t>
            </w:r>
            <w:hyperlink r:id="rId12" w:tgtFrame="_blank" w:history="1">
              <w:r w:rsidRPr="003554EC">
                <w:rPr>
                  <w:color w:val="000000"/>
                  <w:sz w:val="22"/>
                  <w:szCs w:val="22"/>
                </w:rPr>
                <w:t>10.15659/3.sektor-sosyal-ekonomi.21.01.1504</w:t>
              </w:r>
            </w:hyperlink>
          </w:p>
        </w:tc>
      </w:tr>
      <w:tr w:rsidR="003308C6" w:rsidRPr="00003125" w:rsidTr="00DA2ADF">
        <w:trPr>
          <w:trHeight w:val="454"/>
        </w:trPr>
        <w:tc>
          <w:tcPr>
            <w:tcW w:w="1787" w:type="dxa"/>
            <w:shd w:val="clear" w:color="auto" w:fill="auto"/>
            <w:vAlign w:val="center"/>
          </w:tcPr>
          <w:p w:rsidR="003308C6" w:rsidRPr="00003125" w:rsidRDefault="00DA2ADF" w:rsidP="003308C6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21</w:t>
            </w:r>
          </w:p>
        </w:tc>
        <w:tc>
          <w:tcPr>
            <w:tcW w:w="8016" w:type="dxa"/>
            <w:shd w:val="clear" w:color="auto" w:fill="auto"/>
            <w:vAlign w:val="center"/>
          </w:tcPr>
          <w:p w:rsidR="003308C6" w:rsidRPr="00085F4E" w:rsidRDefault="00085F4E" w:rsidP="00085F4E">
            <w:pPr>
              <w:spacing w:before="60" w:after="40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554EC">
              <w:rPr>
                <w:bCs/>
                <w:color w:val="000000"/>
                <w:sz w:val="22"/>
                <w:szCs w:val="22"/>
              </w:rPr>
              <w:t>Koçdemi̇r</w:t>
            </w:r>
            <w:proofErr w:type="spellEnd"/>
            <w:r w:rsidRPr="003554EC">
              <w:rPr>
                <w:bCs/>
                <w:color w:val="000000"/>
                <w:sz w:val="22"/>
                <w:szCs w:val="22"/>
              </w:rPr>
              <w:t xml:space="preserve">, M. and Yılmaz H. H. (2020). Relationship Between Budget Transparency And Corruption in Public Financial Management, </w:t>
            </w:r>
            <w:hyperlink r:id="rId13" w:history="1">
              <w:r w:rsidRPr="003554EC">
                <w:rPr>
                  <w:bCs/>
                  <w:color w:val="000000"/>
                  <w:sz w:val="22"/>
                  <w:szCs w:val="22"/>
                </w:rPr>
                <w:t>J</w:t>
              </w:r>
              <w:r w:rsidRPr="000156D1">
                <w:rPr>
                  <w:bCs/>
                  <w:i/>
                  <w:color w:val="000000"/>
                  <w:sz w:val="22"/>
                  <w:szCs w:val="22"/>
                </w:rPr>
                <w:t>ournal of Turkish Court of Accounts</w:t>
              </w:r>
              <w:r w:rsidRPr="003554EC">
                <w:rPr>
                  <w:bCs/>
                  <w:color w:val="000000"/>
                  <w:sz w:val="22"/>
                  <w:szCs w:val="22"/>
                </w:rPr>
                <w:t xml:space="preserve">, </w:t>
              </w:r>
            </w:hyperlink>
            <w:r w:rsidRPr="003554EC">
              <w:rPr>
                <w:bCs/>
                <w:color w:val="000000"/>
                <w:sz w:val="22"/>
                <w:szCs w:val="22"/>
              </w:rPr>
              <w:t xml:space="preserve">33, 118, 71-99 </w:t>
            </w:r>
          </w:p>
        </w:tc>
      </w:tr>
      <w:tr w:rsidR="003308C6" w:rsidRPr="00003125" w:rsidTr="00DA2ADF">
        <w:trPr>
          <w:trHeight w:val="454"/>
        </w:trPr>
        <w:tc>
          <w:tcPr>
            <w:tcW w:w="1787" w:type="dxa"/>
            <w:shd w:val="clear" w:color="auto" w:fill="auto"/>
            <w:vAlign w:val="center"/>
          </w:tcPr>
          <w:p w:rsidR="003308C6" w:rsidRPr="00003125" w:rsidRDefault="00DA2ADF" w:rsidP="003308C6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22</w:t>
            </w:r>
          </w:p>
        </w:tc>
        <w:tc>
          <w:tcPr>
            <w:tcW w:w="8016" w:type="dxa"/>
            <w:shd w:val="clear" w:color="auto" w:fill="auto"/>
            <w:vAlign w:val="center"/>
          </w:tcPr>
          <w:p w:rsidR="003308C6" w:rsidRPr="00085F4E" w:rsidRDefault="00085F4E" w:rsidP="00085F4E">
            <w:pPr>
              <w:spacing w:before="60" w:after="40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DB326C">
              <w:rPr>
                <w:bCs/>
                <w:color w:val="000000"/>
                <w:sz w:val="22"/>
                <w:szCs w:val="22"/>
              </w:rPr>
              <w:t>Koçdemi̇r</w:t>
            </w:r>
            <w:proofErr w:type="spellEnd"/>
            <w:r w:rsidRPr="00DB326C">
              <w:rPr>
                <w:bCs/>
                <w:color w:val="000000"/>
                <w:sz w:val="22"/>
                <w:szCs w:val="22"/>
              </w:rPr>
              <w:t xml:space="preserve">, M. (2020). </w:t>
            </w:r>
            <w:r w:rsidRPr="003554EC">
              <w:rPr>
                <w:bCs/>
                <w:color w:val="000000"/>
                <w:sz w:val="22"/>
                <w:szCs w:val="22"/>
              </w:rPr>
              <w:t xml:space="preserve">Analysis of Public Administrations Activity Reports in </w:t>
            </w:r>
            <w:proofErr w:type="spellStart"/>
            <w:r w:rsidR="0035385F">
              <w:rPr>
                <w:bCs/>
                <w:color w:val="000000"/>
                <w:sz w:val="22"/>
                <w:szCs w:val="22"/>
              </w:rPr>
              <w:t>Türkiye</w:t>
            </w:r>
            <w:proofErr w:type="spellEnd"/>
            <w:r w:rsidRPr="003554EC">
              <w:rPr>
                <w:bCs/>
                <w:color w:val="000000"/>
                <w:sz w:val="22"/>
                <w:szCs w:val="22"/>
              </w:rPr>
              <w:t xml:space="preserve"> in Terms of Financial Information Presentation, </w:t>
            </w:r>
            <w:proofErr w:type="spellStart"/>
            <w:r w:rsidRPr="000156D1">
              <w:rPr>
                <w:bCs/>
                <w:i/>
                <w:color w:val="000000"/>
                <w:sz w:val="22"/>
                <w:szCs w:val="22"/>
              </w:rPr>
              <w:t>Pamukkale</w:t>
            </w:r>
            <w:proofErr w:type="spellEnd"/>
            <w:r w:rsidRPr="000156D1">
              <w:rPr>
                <w:bCs/>
                <w:i/>
                <w:color w:val="000000"/>
                <w:sz w:val="22"/>
                <w:szCs w:val="22"/>
              </w:rPr>
              <w:t xml:space="preserve"> University Journal of Social Sciences Institute</w:t>
            </w:r>
            <w:r w:rsidRPr="003554EC">
              <w:rPr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bCs/>
                <w:color w:val="000000"/>
                <w:sz w:val="22"/>
                <w:szCs w:val="22"/>
              </w:rPr>
              <w:t>(41)</w:t>
            </w:r>
            <w:r w:rsidRPr="00DB326C">
              <w:rPr>
                <w:bCs/>
                <w:color w:val="000000"/>
                <w:sz w:val="22"/>
                <w:szCs w:val="22"/>
              </w:rPr>
              <w:t>, 246-</w:t>
            </w:r>
            <w:proofErr w:type="gramStart"/>
            <w:r w:rsidRPr="00DB326C">
              <w:rPr>
                <w:bCs/>
                <w:color w:val="000000"/>
                <w:sz w:val="22"/>
                <w:szCs w:val="22"/>
              </w:rPr>
              <w:t>272 .</w:t>
            </w:r>
            <w:proofErr w:type="gramEnd"/>
            <w:r w:rsidRPr="00DB326C">
              <w:rPr>
                <w:bCs/>
                <w:color w:val="000000"/>
                <w:sz w:val="22"/>
                <w:szCs w:val="22"/>
              </w:rPr>
              <w:t xml:space="preserve"> DOI: 10.30794/pausbed.740378</w:t>
            </w:r>
          </w:p>
        </w:tc>
      </w:tr>
      <w:tr w:rsidR="003308C6" w:rsidRPr="00003125" w:rsidTr="00DA2ADF">
        <w:trPr>
          <w:trHeight w:val="454"/>
        </w:trPr>
        <w:tc>
          <w:tcPr>
            <w:tcW w:w="1787" w:type="dxa"/>
            <w:shd w:val="clear" w:color="auto" w:fill="auto"/>
            <w:vAlign w:val="center"/>
          </w:tcPr>
          <w:p w:rsidR="003308C6" w:rsidRPr="00003125" w:rsidRDefault="00DA2ADF" w:rsidP="003308C6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23</w:t>
            </w:r>
          </w:p>
        </w:tc>
        <w:tc>
          <w:tcPr>
            <w:tcW w:w="8016" w:type="dxa"/>
            <w:shd w:val="clear" w:color="auto" w:fill="auto"/>
            <w:vAlign w:val="center"/>
          </w:tcPr>
          <w:p w:rsidR="003308C6" w:rsidRPr="00003125" w:rsidRDefault="00085F4E" w:rsidP="003308C6">
            <w:pPr>
              <w:jc w:val="both"/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Koçdemi̇r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, M</w:t>
            </w:r>
            <w:r w:rsidRPr="004B5876">
              <w:rPr>
                <w:bCs/>
                <w:color w:val="000000"/>
                <w:sz w:val="22"/>
                <w:szCs w:val="22"/>
              </w:rPr>
              <w:t xml:space="preserve">. (2020). </w:t>
            </w:r>
            <w:r w:rsidRPr="003554EC">
              <w:rPr>
                <w:bCs/>
                <w:color w:val="000000"/>
                <w:sz w:val="22"/>
                <w:szCs w:val="22"/>
              </w:rPr>
              <w:t xml:space="preserve">Analysis of Financial Data of </w:t>
            </w:r>
            <w:proofErr w:type="spellStart"/>
            <w:r w:rsidR="0035385F">
              <w:rPr>
                <w:bCs/>
                <w:color w:val="000000"/>
                <w:sz w:val="22"/>
                <w:szCs w:val="22"/>
              </w:rPr>
              <w:t>Türkiye</w:t>
            </w:r>
            <w:proofErr w:type="spellEnd"/>
            <w:r w:rsidRPr="003554EC">
              <w:rPr>
                <w:bCs/>
                <w:color w:val="000000"/>
                <w:sz w:val="22"/>
                <w:szCs w:val="22"/>
              </w:rPr>
              <w:t xml:space="preserve"> Football Federation in terms of Financing of Amateur Football,</w:t>
            </w:r>
            <w:r w:rsidRPr="004B5876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56D1">
              <w:rPr>
                <w:bCs/>
                <w:i/>
                <w:color w:val="000000"/>
                <w:sz w:val="22"/>
                <w:szCs w:val="22"/>
              </w:rPr>
              <w:t>Gazi</w:t>
            </w:r>
            <w:proofErr w:type="spellEnd"/>
            <w:r w:rsidRPr="000156D1">
              <w:rPr>
                <w:bCs/>
                <w:i/>
                <w:color w:val="000000"/>
                <w:sz w:val="22"/>
                <w:szCs w:val="22"/>
              </w:rPr>
              <w:t xml:space="preserve"> Journal of Physical Education and Sports Sciences</w:t>
            </w:r>
            <w:r w:rsidRPr="004B5876">
              <w:rPr>
                <w:bCs/>
                <w:color w:val="000000"/>
                <w:sz w:val="22"/>
                <w:szCs w:val="22"/>
              </w:rPr>
              <w:t xml:space="preserve">, 25 (2), 93-106. Retrieved from </w:t>
            </w:r>
            <w:hyperlink r:id="rId14" w:history="1">
              <w:r w:rsidRPr="003554EC">
                <w:rPr>
                  <w:color w:val="000000"/>
                </w:rPr>
                <w:t>https://dergipark.org.tr/tr/pub/gbesbd/issue/53526/650537</w:t>
              </w:r>
            </w:hyperlink>
          </w:p>
        </w:tc>
      </w:tr>
      <w:tr w:rsidR="00085F4E" w:rsidRPr="00003125" w:rsidTr="00DA2ADF">
        <w:trPr>
          <w:trHeight w:val="454"/>
        </w:trPr>
        <w:tc>
          <w:tcPr>
            <w:tcW w:w="9803" w:type="dxa"/>
            <w:gridSpan w:val="2"/>
            <w:shd w:val="clear" w:color="auto" w:fill="auto"/>
            <w:vAlign w:val="center"/>
          </w:tcPr>
          <w:p w:rsidR="00085F4E" w:rsidRDefault="00085F4E" w:rsidP="00DA2AD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B5876">
              <w:rPr>
                <w:bCs/>
                <w:sz w:val="22"/>
                <w:szCs w:val="22"/>
                <w:u w:val="single"/>
              </w:rPr>
              <w:t>Articles in Professional Journals</w:t>
            </w:r>
          </w:p>
        </w:tc>
      </w:tr>
      <w:tr w:rsidR="003308C6" w:rsidRPr="00003125" w:rsidTr="00DA2ADF">
        <w:trPr>
          <w:trHeight w:val="454"/>
        </w:trPr>
        <w:tc>
          <w:tcPr>
            <w:tcW w:w="1787" w:type="dxa"/>
            <w:shd w:val="clear" w:color="auto" w:fill="auto"/>
            <w:vAlign w:val="center"/>
          </w:tcPr>
          <w:p w:rsidR="003308C6" w:rsidRPr="00003125" w:rsidRDefault="00DA2ADF" w:rsidP="003308C6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24</w:t>
            </w:r>
          </w:p>
        </w:tc>
        <w:tc>
          <w:tcPr>
            <w:tcW w:w="8016" w:type="dxa"/>
            <w:shd w:val="clear" w:color="auto" w:fill="auto"/>
            <w:vAlign w:val="center"/>
          </w:tcPr>
          <w:p w:rsidR="003308C6" w:rsidRPr="00003125" w:rsidRDefault="00085F4E" w:rsidP="003308C6">
            <w:pPr>
              <w:jc w:val="both"/>
            </w:pPr>
            <w:proofErr w:type="spellStart"/>
            <w:r w:rsidRPr="004B5876">
              <w:rPr>
                <w:bCs/>
                <w:color w:val="000000"/>
                <w:sz w:val="22"/>
                <w:szCs w:val="22"/>
              </w:rPr>
              <w:t>Koçdemi̇r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 xml:space="preserve">, M. (2000). Deductions of Expenditures of Constructions, Mali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Kılavuz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>, 10, 6-29</w:t>
            </w:r>
          </w:p>
        </w:tc>
      </w:tr>
      <w:tr w:rsidR="003308C6" w:rsidRPr="00003125" w:rsidTr="00DA2ADF">
        <w:trPr>
          <w:trHeight w:val="45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C6" w:rsidRPr="00003125" w:rsidRDefault="00DA2ADF" w:rsidP="003308C6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25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C6" w:rsidRPr="00003125" w:rsidRDefault="00085F4E" w:rsidP="003308C6">
            <w:pPr>
              <w:jc w:val="both"/>
            </w:pPr>
            <w:proofErr w:type="spellStart"/>
            <w:r w:rsidRPr="004B5876">
              <w:rPr>
                <w:bCs/>
                <w:color w:val="000000"/>
                <w:sz w:val="22"/>
                <w:szCs w:val="22"/>
              </w:rPr>
              <w:t>Koçdemi̇r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 xml:space="preserve">, M. (2002). Surety Law Implementation, Mali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Kılavuz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>, 17, 72-87</w:t>
            </w:r>
          </w:p>
        </w:tc>
      </w:tr>
      <w:tr w:rsidR="003308C6" w:rsidRPr="00003125" w:rsidTr="00DA2ADF">
        <w:trPr>
          <w:trHeight w:val="45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C6" w:rsidRPr="00003125" w:rsidRDefault="00DA2ADF" w:rsidP="003308C6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26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C6" w:rsidRPr="00003125" w:rsidRDefault="00085F4E" w:rsidP="003308C6">
            <w:pPr>
              <w:jc w:val="both"/>
            </w:pPr>
            <w:proofErr w:type="spellStart"/>
            <w:r w:rsidRPr="004B5876">
              <w:rPr>
                <w:bCs/>
                <w:color w:val="000000"/>
                <w:sz w:val="22"/>
                <w:szCs w:val="22"/>
              </w:rPr>
              <w:t>Koçdemi̇r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 xml:space="preserve">, M. (2004). Performance and Financial Audit, Mali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Kılavuz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>, 24, 100-106</w:t>
            </w:r>
          </w:p>
        </w:tc>
      </w:tr>
      <w:tr w:rsidR="003308C6" w:rsidRPr="00003125" w:rsidTr="00DA2ADF">
        <w:trPr>
          <w:trHeight w:val="45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C6" w:rsidRPr="00003125" w:rsidRDefault="00DA2ADF" w:rsidP="003308C6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27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C6" w:rsidRPr="00003125" w:rsidRDefault="00085F4E" w:rsidP="003308C6">
            <w:pPr>
              <w:jc w:val="both"/>
            </w:pPr>
            <w:proofErr w:type="spellStart"/>
            <w:r w:rsidRPr="004B5876">
              <w:rPr>
                <w:bCs/>
                <w:color w:val="000000"/>
                <w:sz w:val="22"/>
                <w:szCs w:val="22"/>
              </w:rPr>
              <w:t>Koçdemi̇r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 xml:space="preserve">, M. (2004). Evaluation of New Punishment Law, Mali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Kılavuz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>, 26, 7-22</w:t>
            </w:r>
          </w:p>
        </w:tc>
      </w:tr>
      <w:tr w:rsidR="003308C6" w:rsidRPr="00003125" w:rsidTr="00DA2ADF">
        <w:trPr>
          <w:trHeight w:val="45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4E" w:rsidRPr="00003125" w:rsidRDefault="00C01B35" w:rsidP="003308C6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2</w:t>
            </w:r>
            <w:r w:rsidR="00DA2ADF">
              <w:rPr>
                <w:b/>
                <w:iCs/>
                <w:lang w:val="tr-TR"/>
              </w:rPr>
              <w:t>8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C6" w:rsidRPr="00003125" w:rsidRDefault="00085F4E" w:rsidP="003308C6">
            <w:pPr>
              <w:jc w:val="both"/>
            </w:pPr>
            <w:proofErr w:type="spellStart"/>
            <w:r w:rsidRPr="004B5876">
              <w:rPr>
                <w:bCs/>
                <w:color w:val="000000"/>
                <w:sz w:val="22"/>
                <w:szCs w:val="22"/>
              </w:rPr>
              <w:t>Koçdemi̇r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 xml:space="preserve">, M. (2005). Reflections of Public Financial Management Law to Turkish Assembly, Mali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Kılavuz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>, 27, 73-77</w:t>
            </w:r>
          </w:p>
        </w:tc>
      </w:tr>
      <w:tr w:rsidR="003308C6" w:rsidRPr="00003125" w:rsidTr="00DA2ADF">
        <w:trPr>
          <w:trHeight w:val="45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C6" w:rsidRPr="00003125" w:rsidRDefault="00C01B35" w:rsidP="003308C6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2</w:t>
            </w:r>
            <w:r w:rsidR="00DA2ADF">
              <w:rPr>
                <w:b/>
                <w:iCs/>
                <w:lang w:val="tr-TR"/>
              </w:rPr>
              <w:t>9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C6" w:rsidRPr="00003125" w:rsidRDefault="00085F4E" w:rsidP="003308C6">
            <w:pPr>
              <w:jc w:val="both"/>
            </w:pPr>
            <w:proofErr w:type="spellStart"/>
            <w:r w:rsidRPr="004B5876">
              <w:rPr>
                <w:bCs/>
                <w:color w:val="000000"/>
                <w:sz w:val="22"/>
                <w:szCs w:val="22"/>
              </w:rPr>
              <w:t>Koçdemi̇r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 xml:space="preserve">, M. (2005). IT Audit, Mali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Kılavuz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>, 29, 34-39</w:t>
            </w:r>
          </w:p>
        </w:tc>
      </w:tr>
      <w:tr w:rsidR="003308C6" w:rsidRPr="00003125" w:rsidTr="00DA2ADF">
        <w:trPr>
          <w:trHeight w:val="45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C6" w:rsidRPr="00003125" w:rsidRDefault="00DA2ADF" w:rsidP="003308C6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30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C6" w:rsidRPr="00003125" w:rsidRDefault="00085F4E" w:rsidP="003308C6">
            <w:pPr>
              <w:jc w:val="both"/>
            </w:pPr>
            <w:proofErr w:type="spellStart"/>
            <w:r w:rsidRPr="004B5876">
              <w:rPr>
                <w:bCs/>
                <w:color w:val="000000"/>
                <w:sz w:val="22"/>
                <w:szCs w:val="22"/>
              </w:rPr>
              <w:t>Koçdemi̇r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 xml:space="preserve">, M. (2006). Risks of Audit on Public Financial Management Law, Mali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Kılavuz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>, 31, 47-52</w:t>
            </w:r>
          </w:p>
        </w:tc>
      </w:tr>
      <w:tr w:rsidR="003308C6" w:rsidRPr="00003125" w:rsidTr="00DA2ADF">
        <w:trPr>
          <w:trHeight w:val="45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C6" w:rsidRPr="00003125" w:rsidRDefault="00DA2ADF" w:rsidP="003308C6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31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C6" w:rsidRPr="00003125" w:rsidRDefault="00085F4E" w:rsidP="003308C6">
            <w:pPr>
              <w:jc w:val="both"/>
            </w:pPr>
            <w:proofErr w:type="spellStart"/>
            <w:r w:rsidRPr="004B5876">
              <w:rPr>
                <w:bCs/>
                <w:color w:val="000000"/>
                <w:sz w:val="22"/>
                <w:szCs w:val="22"/>
              </w:rPr>
              <w:t>Koçdemi̇r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 xml:space="preserve">, M. (2006). Quality Assurance of Internal Audit, Mali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Kılavuz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>, 31, 82-85</w:t>
            </w:r>
          </w:p>
        </w:tc>
      </w:tr>
      <w:tr w:rsidR="003308C6" w:rsidRPr="00003125" w:rsidTr="00DA2ADF">
        <w:trPr>
          <w:trHeight w:val="45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C6" w:rsidRPr="00003125" w:rsidRDefault="00C01B35" w:rsidP="003308C6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3</w:t>
            </w:r>
            <w:r w:rsidR="00DA2ADF">
              <w:rPr>
                <w:b/>
                <w:iCs/>
                <w:lang w:val="tr-TR"/>
              </w:rPr>
              <w:t>2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C6" w:rsidRPr="00003125" w:rsidRDefault="00085F4E" w:rsidP="003308C6">
            <w:pPr>
              <w:jc w:val="both"/>
            </w:pPr>
            <w:proofErr w:type="spellStart"/>
            <w:r w:rsidRPr="004B5876">
              <w:rPr>
                <w:bCs/>
                <w:color w:val="000000"/>
                <w:sz w:val="22"/>
                <w:szCs w:val="22"/>
              </w:rPr>
              <w:t>Koçdemi̇r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 xml:space="preserve">, M. (2006). Principles of Strategic Plan, Mali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Kılavuz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>, 33, 92-96</w:t>
            </w:r>
          </w:p>
        </w:tc>
      </w:tr>
      <w:tr w:rsidR="003308C6" w:rsidRPr="00003125" w:rsidTr="00DA2ADF">
        <w:trPr>
          <w:trHeight w:val="45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C6" w:rsidRPr="00003125" w:rsidRDefault="00C01B35" w:rsidP="003308C6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3</w:t>
            </w:r>
            <w:r w:rsidR="00DA2ADF">
              <w:rPr>
                <w:b/>
                <w:iCs/>
                <w:lang w:val="tr-TR"/>
              </w:rPr>
              <w:t>3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C6" w:rsidRPr="00003125" w:rsidRDefault="00085F4E" w:rsidP="003308C6">
            <w:pPr>
              <w:jc w:val="both"/>
            </w:pPr>
            <w:proofErr w:type="spellStart"/>
            <w:r w:rsidRPr="004B5876">
              <w:rPr>
                <w:bCs/>
                <w:color w:val="000000"/>
                <w:sz w:val="22"/>
                <w:szCs w:val="22"/>
              </w:rPr>
              <w:t>Koçdemi̇r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 xml:space="preserve">, M. and </w:t>
            </w:r>
            <w:proofErr w:type="spellStart"/>
            <w:r w:rsidRPr="004B5876">
              <w:rPr>
                <w:bCs/>
                <w:color w:val="000000"/>
                <w:sz w:val="22"/>
                <w:szCs w:val="22"/>
              </w:rPr>
              <w:t>Bülbül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 xml:space="preserve">, M. (2006). General </w:t>
            </w:r>
            <w:proofErr w:type="spellStart"/>
            <w:r w:rsidRPr="004B5876">
              <w:rPr>
                <w:bCs/>
                <w:color w:val="000000"/>
                <w:sz w:val="22"/>
                <w:szCs w:val="22"/>
              </w:rPr>
              <w:t>Directorete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 xml:space="preserve"> of Public Account in French Ministry of Finance, Mali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Kılavuz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>, 34, 53-61</w:t>
            </w:r>
          </w:p>
        </w:tc>
      </w:tr>
      <w:tr w:rsidR="003308C6" w:rsidRPr="00003125" w:rsidTr="00DA2ADF">
        <w:trPr>
          <w:trHeight w:val="45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C6" w:rsidRPr="00003125" w:rsidRDefault="00C01B35" w:rsidP="003308C6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3</w:t>
            </w:r>
            <w:r w:rsidR="00DA2ADF">
              <w:rPr>
                <w:b/>
                <w:iCs/>
                <w:lang w:val="tr-TR"/>
              </w:rPr>
              <w:t>4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C6" w:rsidRPr="00003125" w:rsidRDefault="00085F4E" w:rsidP="003308C6">
            <w:pPr>
              <w:jc w:val="both"/>
            </w:pPr>
            <w:proofErr w:type="spellStart"/>
            <w:r w:rsidRPr="004B5876">
              <w:rPr>
                <w:bCs/>
                <w:color w:val="000000"/>
                <w:sz w:val="22"/>
                <w:szCs w:val="22"/>
              </w:rPr>
              <w:t>Koçdemi̇r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 xml:space="preserve">, M. (2007). Terminological Confusing of Audit Including Country Examples, Mali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Kılavuz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>, 37, 26-37</w:t>
            </w:r>
          </w:p>
        </w:tc>
      </w:tr>
      <w:tr w:rsidR="00085F4E" w:rsidRPr="00003125" w:rsidTr="00DA2ADF">
        <w:trPr>
          <w:trHeight w:val="45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4E" w:rsidRPr="00003125" w:rsidRDefault="00C01B35" w:rsidP="0055344F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3</w:t>
            </w:r>
            <w:r w:rsidR="00DA2ADF">
              <w:rPr>
                <w:b/>
                <w:iCs/>
                <w:lang w:val="tr-TR"/>
              </w:rPr>
              <w:t>5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4E" w:rsidRPr="004B5876" w:rsidRDefault="00085F4E" w:rsidP="003308C6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4B5876">
              <w:rPr>
                <w:bCs/>
                <w:color w:val="000000"/>
                <w:sz w:val="22"/>
                <w:szCs w:val="22"/>
              </w:rPr>
              <w:t>Koçdemi̇r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 xml:space="preserve">, M. (2007). Adaptation of Public Accounting Standards, Mali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Kılavuz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>, 38, 88-91</w:t>
            </w:r>
          </w:p>
        </w:tc>
      </w:tr>
      <w:tr w:rsidR="00085F4E" w:rsidRPr="00003125" w:rsidTr="00DA2ADF">
        <w:trPr>
          <w:trHeight w:val="45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4E" w:rsidRPr="00003125" w:rsidRDefault="00C01B35" w:rsidP="003308C6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3</w:t>
            </w:r>
            <w:r w:rsidR="00DA2ADF">
              <w:rPr>
                <w:b/>
                <w:iCs/>
                <w:lang w:val="tr-TR"/>
              </w:rPr>
              <w:t>6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4E" w:rsidRPr="004B5876" w:rsidRDefault="00085F4E" w:rsidP="003308C6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4B5876">
              <w:rPr>
                <w:bCs/>
                <w:color w:val="000000"/>
                <w:sz w:val="22"/>
                <w:szCs w:val="22"/>
              </w:rPr>
              <w:t>Koçdemi̇r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 xml:space="preserve">, M. (2008). Critical Success Factors for Strategic Planning, Mali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Kılavuz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>, 40, 50-56</w:t>
            </w:r>
          </w:p>
        </w:tc>
      </w:tr>
      <w:tr w:rsidR="00085F4E" w:rsidRPr="00003125" w:rsidTr="00DA2ADF">
        <w:trPr>
          <w:trHeight w:val="45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4E" w:rsidRPr="00003125" w:rsidRDefault="00C01B35" w:rsidP="003308C6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3</w:t>
            </w:r>
            <w:r w:rsidR="00DA2ADF">
              <w:rPr>
                <w:b/>
                <w:iCs/>
                <w:lang w:val="tr-TR"/>
              </w:rPr>
              <w:t>7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4E" w:rsidRPr="004B5876" w:rsidRDefault="00085F4E" w:rsidP="003308C6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4B5876">
              <w:rPr>
                <w:bCs/>
                <w:color w:val="000000"/>
                <w:sz w:val="22"/>
                <w:szCs w:val="22"/>
              </w:rPr>
              <w:t>Koçdemi̇r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 xml:space="preserve">, M. (2009). Regulations of Financial Management on Some International Documents, Mali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Kılavuz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>, 43, 90-96</w:t>
            </w:r>
          </w:p>
        </w:tc>
      </w:tr>
      <w:tr w:rsidR="00085F4E" w:rsidRPr="00003125" w:rsidTr="00DA2ADF">
        <w:trPr>
          <w:trHeight w:val="45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4E" w:rsidRPr="00003125" w:rsidRDefault="00C01B35" w:rsidP="003308C6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3</w:t>
            </w:r>
            <w:r w:rsidR="00DA2ADF">
              <w:rPr>
                <w:b/>
                <w:iCs/>
                <w:lang w:val="tr-TR"/>
              </w:rPr>
              <w:t>8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4E" w:rsidRPr="004B5876" w:rsidRDefault="00085F4E" w:rsidP="003308C6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4B5876">
              <w:rPr>
                <w:bCs/>
                <w:color w:val="000000"/>
                <w:sz w:val="22"/>
                <w:szCs w:val="22"/>
              </w:rPr>
              <w:t>Koçdemi̇r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 xml:space="preserve">, M. (2009). Modification of Surety Law, </w:t>
            </w:r>
            <w:proofErr w:type="spellStart"/>
            <w:r w:rsidRPr="004B5876">
              <w:rPr>
                <w:bCs/>
                <w:color w:val="000000"/>
                <w:sz w:val="22"/>
                <w:szCs w:val="22"/>
              </w:rPr>
              <w:t>Güncel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B5876">
              <w:rPr>
                <w:bCs/>
                <w:color w:val="000000"/>
                <w:sz w:val="22"/>
                <w:szCs w:val="22"/>
              </w:rPr>
              <w:t>Mevzuat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>, 44, 45-49</w:t>
            </w:r>
          </w:p>
        </w:tc>
      </w:tr>
      <w:tr w:rsidR="00085F4E" w:rsidRPr="00003125" w:rsidTr="00DA2ADF">
        <w:trPr>
          <w:trHeight w:val="45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4E" w:rsidRPr="00003125" w:rsidRDefault="00C01B35" w:rsidP="003308C6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3</w:t>
            </w:r>
            <w:r w:rsidR="00DA2ADF">
              <w:rPr>
                <w:b/>
                <w:iCs/>
                <w:lang w:val="tr-TR"/>
              </w:rPr>
              <w:t>9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4E" w:rsidRPr="004B5876" w:rsidRDefault="00085F4E" w:rsidP="003308C6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4B5876">
              <w:rPr>
                <w:bCs/>
                <w:color w:val="000000"/>
                <w:sz w:val="22"/>
                <w:szCs w:val="22"/>
              </w:rPr>
              <w:t>Koçdemi̇r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 xml:space="preserve">, M. (2013). Public Accountability: Conceptual Framework, Mali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Kılavuz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>, 59, 7-17</w:t>
            </w:r>
          </w:p>
        </w:tc>
      </w:tr>
      <w:tr w:rsidR="00085F4E" w:rsidRPr="00003125" w:rsidTr="00DA2ADF">
        <w:trPr>
          <w:trHeight w:val="45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4E" w:rsidRPr="00003125" w:rsidRDefault="00DA2ADF" w:rsidP="003308C6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40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4E" w:rsidRPr="004B5876" w:rsidRDefault="00085F4E" w:rsidP="003308C6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4B5876">
              <w:rPr>
                <w:bCs/>
                <w:color w:val="000000"/>
                <w:sz w:val="22"/>
                <w:szCs w:val="22"/>
              </w:rPr>
              <w:t>Koçdemi̇r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 xml:space="preserve">, M. (2013). Points of Contribution on </w:t>
            </w:r>
            <w:proofErr w:type="spellStart"/>
            <w:r w:rsidRPr="004B5876">
              <w:rPr>
                <w:bCs/>
                <w:color w:val="000000"/>
                <w:sz w:val="22"/>
                <w:szCs w:val="22"/>
              </w:rPr>
              <w:t>Reorganisation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 xml:space="preserve"> and Sustainable Improvement of General Directorate of Public Account, Mali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Kılavuz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>, 61, 7-16</w:t>
            </w:r>
          </w:p>
        </w:tc>
      </w:tr>
      <w:tr w:rsidR="00085F4E" w:rsidRPr="00003125" w:rsidTr="00DA2ADF">
        <w:trPr>
          <w:trHeight w:val="45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4E" w:rsidRPr="00003125" w:rsidRDefault="00DA2ADF" w:rsidP="003308C6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41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4E" w:rsidRPr="004B5876" w:rsidRDefault="00085F4E" w:rsidP="00085F4E">
            <w:pPr>
              <w:spacing w:before="60" w:after="40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85F4E">
              <w:rPr>
                <w:bCs/>
                <w:color w:val="000000"/>
                <w:sz w:val="22"/>
                <w:szCs w:val="22"/>
              </w:rPr>
              <w:t>Koçdemi̇r</w:t>
            </w:r>
            <w:proofErr w:type="spellEnd"/>
            <w:r w:rsidRPr="00085F4E">
              <w:rPr>
                <w:bCs/>
                <w:color w:val="000000"/>
                <w:sz w:val="22"/>
                <w:szCs w:val="22"/>
              </w:rPr>
              <w:t xml:space="preserve">, M. (2014). Financial Audit Practices of </w:t>
            </w:r>
            <w:proofErr w:type="spellStart"/>
            <w:r w:rsidRPr="00085F4E">
              <w:rPr>
                <w:bCs/>
                <w:color w:val="000000"/>
                <w:sz w:val="22"/>
                <w:szCs w:val="22"/>
              </w:rPr>
              <w:t>Eupean</w:t>
            </w:r>
            <w:proofErr w:type="spellEnd"/>
            <w:r w:rsidRPr="00085F4E">
              <w:rPr>
                <w:bCs/>
                <w:color w:val="000000"/>
                <w:sz w:val="22"/>
                <w:szCs w:val="22"/>
              </w:rPr>
              <w:t xml:space="preserve"> Union Countries, Mali </w:t>
            </w:r>
            <w:proofErr w:type="spellStart"/>
            <w:r w:rsidRPr="00085F4E">
              <w:rPr>
                <w:bCs/>
                <w:color w:val="000000"/>
                <w:sz w:val="22"/>
                <w:szCs w:val="22"/>
              </w:rPr>
              <w:t>Kılavuz</w:t>
            </w:r>
            <w:proofErr w:type="spellEnd"/>
            <w:r w:rsidRPr="00085F4E">
              <w:rPr>
                <w:bCs/>
                <w:color w:val="000000"/>
                <w:sz w:val="22"/>
                <w:szCs w:val="22"/>
              </w:rPr>
              <w:t>, 63, 7-14</w:t>
            </w:r>
          </w:p>
        </w:tc>
      </w:tr>
      <w:tr w:rsidR="00085F4E" w:rsidRPr="00003125" w:rsidTr="00DA2ADF">
        <w:trPr>
          <w:trHeight w:val="45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4E" w:rsidRPr="00003125" w:rsidRDefault="0055344F" w:rsidP="003308C6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4</w:t>
            </w:r>
            <w:r w:rsidR="00DA2ADF">
              <w:rPr>
                <w:b/>
                <w:iCs/>
                <w:lang w:val="tr-TR"/>
              </w:rPr>
              <w:t>2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4E" w:rsidRPr="004B5876" w:rsidRDefault="00085F4E" w:rsidP="003308C6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4B5876">
              <w:rPr>
                <w:bCs/>
                <w:color w:val="000000"/>
                <w:sz w:val="22"/>
                <w:szCs w:val="22"/>
              </w:rPr>
              <w:t>Koçdemi̇r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 xml:space="preserve">, M. (2014). The Example of Local Participation; City Council, Mali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Kılavuz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>, 66, 105-111</w:t>
            </w:r>
          </w:p>
        </w:tc>
      </w:tr>
      <w:tr w:rsidR="00085F4E" w:rsidRPr="00003125" w:rsidTr="00DA2ADF">
        <w:trPr>
          <w:trHeight w:val="45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4E" w:rsidRPr="00003125" w:rsidRDefault="00C01B35" w:rsidP="003308C6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4</w:t>
            </w:r>
            <w:r w:rsidR="00DA2ADF">
              <w:rPr>
                <w:b/>
                <w:iCs/>
                <w:lang w:val="tr-TR"/>
              </w:rPr>
              <w:t>3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4E" w:rsidRPr="004B5876" w:rsidRDefault="00085F4E" w:rsidP="003308C6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4B5876">
              <w:rPr>
                <w:bCs/>
                <w:color w:val="000000"/>
                <w:sz w:val="22"/>
                <w:szCs w:val="22"/>
              </w:rPr>
              <w:t>Koçdemi̇r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 xml:space="preserve">, M. (2015). The Austrian Federal Accounting Agency as a Case Study in Public Accounting, Mali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Kılavuz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>, 69, 16-19</w:t>
            </w:r>
          </w:p>
        </w:tc>
      </w:tr>
      <w:tr w:rsidR="00085F4E" w:rsidRPr="00003125" w:rsidTr="00DA2ADF">
        <w:trPr>
          <w:trHeight w:val="45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4E" w:rsidRPr="00003125" w:rsidRDefault="00C01B35" w:rsidP="003308C6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4</w:t>
            </w:r>
            <w:r w:rsidR="00DA2ADF">
              <w:rPr>
                <w:b/>
                <w:iCs/>
                <w:lang w:val="tr-TR"/>
              </w:rPr>
              <w:t>4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4E" w:rsidRPr="004B5876" w:rsidRDefault="00085F4E" w:rsidP="00085F4E">
            <w:pPr>
              <w:spacing w:before="60" w:after="40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4B5876">
              <w:rPr>
                <w:bCs/>
                <w:color w:val="000000"/>
                <w:sz w:val="22"/>
                <w:szCs w:val="22"/>
              </w:rPr>
              <w:t>Koçdemi̇r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 xml:space="preserve">, M. (2016). New Public Management and Financial Management and Control Law in </w:t>
            </w:r>
            <w:proofErr w:type="spellStart"/>
            <w:r w:rsidR="0035385F">
              <w:rPr>
                <w:bCs/>
                <w:color w:val="000000"/>
                <w:sz w:val="22"/>
                <w:szCs w:val="22"/>
              </w:rPr>
              <w:t>Türkiye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 xml:space="preserve">, Mali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Kılavuz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>, 71, 21-34</w:t>
            </w:r>
          </w:p>
        </w:tc>
      </w:tr>
      <w:tr w:rsidR="00085F4E" w:rsidRPr="00003125" w:rsidTr="00DA2ADF">
        <w:trPr>
          <w:trHeight w:val="45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4E" w:rsidRPr="00003125" w:rsidRDefault="00C01B35" w:rsidP="003308C6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4</w:t>
            </w:r>
            <w:r w:rsidR="00DA2ADF">
              <w:rPr>
                <w:b/>
                <w:iCs/>
                <w:lang w:val="tr-TR"/>
              </w:rPr>
              <w:t>5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4E" w:rsidRPr="004B5876" w:rsidRDefault="00085F4E" w:rsidP="003308C6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4B5876">
              <w:rPr>
                <w:bCs/>
                <w:color w:val="000000"/>
                <w:sz w:val="22"/>
                <w:szCs w:val="22"/>
              </w:rPr>
              <w:t>Koçdemi̇r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 xml:space="preserve">, M. (2017). Functions and Organizations of the Ministries of Finance in the World, Mali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Kılavuz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>, 75, 22-25</w:t>
            </w:r>
          </w:p>
        </w:tc>
      </w:tr>
      <w:tr w:rsidR="00085F4E" w:rsidRPr="00003125" w:rsidTr="00DA2ADF">
        <w:trPr>
          <w:trHeight w:val="45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4E" w:rsidRPr="00003125" w:rsidRDefault="00C01B35" w:rsidP="003308C6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4</w:t>
            </w:r>
            <w:r w:rsidR="00DA2ADF">
              <w:rPr>
                <w:b/>
                <w:iCs/>
                <w:lang w:val="tr-TR"/>
              </w:rPr>
              <w:t>6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4E" w:rsidRPr="004B5876" w:rsidRDefault="00085F4E" w:rsidP="003308C6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4B5876">
              <w:rPr>
                <w:bCs/>
                <w:color w:val="000000"/>
                <w:sz w:val="22"/>
                <w:szCs w:val="22"/>
              </w:rPr>
              <w:t>Koçdemi̇r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 xml:space="preserve">, M. (2017). Weberian Bureaucracy Approach, Mali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Kılavuz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>, 76, 32-39</w:t>
            </w:r>
          </w:p>
        </w:tc>
      </w:tr>
      <w:tr w:rsidR="00085F4E" w:rsidRPr="00003125" w:rsidTr="00DA2ADF">
        <w:trPr>
          <w:trHeight w:val="45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4E" w:rsidRPr="00003125" w:rsidRDefault="00C01B35" w:rsidP="003308C6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4</w:t>
            </w:r>
            <w:r w:rsidR="00DA2ADF">
              <w:rPr>
                <w:b/>
                <w:iCs/>
                <w:lang w:val="tr-TR"/>
              </w:rPr>
              <w:t>7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4E" w:rsidRPr="004B5876" w:rsidRDefault="00085F4E" w:rsidP="003308C6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4B5876">
              <w:rPr>
                <w:bCs/>
                <w:color w:val="000000"/>
                <w:sz w:val="22"/>
                <w:szCs w:val="22"/>
              </w:rPr>
              <w:t>Koçdemi̇r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 xml:space="preserve">, M. (2017). SIGMA Principles of Financial Management in the Framework of Public Administration Principles, Mali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Kılavuz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>, 77, 37-40</w:t>
            </w:r>
          </w:p>
        </w:tc>
      </w:tr>
      <w:tr w:rsidR="00085F4E" w:rsidRPr="00003125" w:rsidTr="00DA2ADF">
        <w:trPr>
          <w:trHeight w:val="45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4E" w:rsidRPr="00003125" w:rsidRDefault="00C01B35" w:rsidP="003308C6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4</w:t>
            </w:r>
            <w:r w:rsidR="00DA2ADF">
              <w:rPr>
                <w:b/>
                <w:iCs/>
                <w:lang w:val="tr-TR"/>
              </w:rPr>
              <w:t>8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4E" w:rsidRPr="004B5876" w:rsidRDefault="00085F4E" w:rsidP="003308C6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4B5876">
              <w:rPr>
                <w:bCs/>
                <w:color w:val="000000"/>
                <w:sz w:val="22"/>
                <w:szCs w:val="22"/>
              </w:rPr>
              <w:t>Koçdemi̇r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 xml:space="preserve">, M. (2017). Continuous Audit for Real Time and Quality Public Accounting, Mali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Kılavuz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>, 78, 16-22</w:t>
            </w:r>
          </w:p>
        </w:tc>
      </w:tr>
      <w:tr w:rsidR="00085F4E" w:rsidRPr="00003125" w:rsidTr="00DA2ADF">
        <w:trPr>
          <w:trHeight w:val="45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4E" w:rsidRPr="00003125" w:rsidRDefault="00085F4E" w:rsidP="00C01B35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4</w:t>
            </w:r>
            <w:r w:rsidR="00DA2ADF">
              <w:rPr>
                <w:b/>
                <w:iCs/>
                <w:lang w:val="tr-TR"/>
              </w:rPr>
              <w:t>9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F4E" w:rsidRPr="004B5876" w:rsidRDefault="00085F4E" w:rsidP="003308C6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4B5876">
              <w:rPr>
                <w:bCs/>
                <w:color w:val="000000"/>
                <w:sz w:val="22"/>
                <w:szCs w:val="22"/>
              </w:rPr>
              <w:t>Koçdemi̇r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 xml:space="preserve">, M. (2018). Accounting Internal Controls, Mali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Kılavuz</w:t>
            </w:r>
            <w:proofErr w:type="spellEnd"/>
            <w:r w:rsidRPr="004B5876">
              <w:rPr>
                <w:bCs/>
                <w:color w:val="000000"/>
                <w:sz w:val="22"/>
                <w:szCs w:val="22"/>
              </w:rPr>
              <w:t>, 79, 20-24</w:t>
            </w:r>
          </w:p>
        </w:tc>
      </w:tr>
      <w:tr w:rsidR="00DA2ADF" w:rsidRPr="00003125" w:rsidTr="00DA2ADF">
        <w:trPr>
          <w:trHeight w:val="45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ADF" w:rsidRDefault="00DA2ADF" w:rsidP="00C01B35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50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ADF" w:rsidRPr="004B5876" w:rsidRDefault="00DA2ADF" w:rsidP="00DA2ADF">
            <w:pPr>
              <w:spacing w:before="60" w:after="40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CB376C">
              <w:rPr>
                <w:bCs/>
                <w:color w:val="000000"/>
                <w:sz w:val="22"/>
                <w:szCs w:val="22"/>
              </w:rPr>
              <w:t>Koçdemi</w:t>
            </w:r>
            <w:r>
              <w:rPr>
                <w:bCs/>
                <w:color w:val="000000"/>
                <w:sz w:val="22"/>
                <w:szCs w:val="22"/>
              </w:rPr>
              <w:t>r</w:t>
            </w:r>
            <w:proofErr w:type="spellEnd"/>
            <w:r w:rsidRPr="00CB376C">
              <w:rPr>
                <w:bCs/>
                <w:color w:val="000000"/>
                <w:sz w:val="22"/>
                <w:szCs w:val="22"/>
              </w:rPr>
              <w:t xml:space="preserve">, M. (2022). The effect of COVİD-19 on the strategic plans of public administrations in </w:t>
            </w:r>
            <w:proofErr w:type="spellStart"/>
            <w:r w:rsidR="0035385F">
              <w:rPr>
                <w:bCs/>
                <w:color w:val="000000"/>
                <w:sz w:val="22"/>
                <w:szCs w:val="22"/>
              </w:rPr>
              <w:t>Türkiye</w:t>
            </w:r>
            <w:proofErr w:type="spellEnd"/>
            <w:r w:rsidRPr="00CB376C"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4B5876">
              <w:rPr>
                <w:bCs/>
                <w:color w:val="000000"/>
                <w:sz w:val="22"/>
                <w:szCs w:val="22"/>
              </w:rPr>
              <w:t xml:space="preserve">Mali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Kılavuz</w:t>
            </w:r>
            <w:proofErr w:type="spellEnd"/>
            <w:r w:rsidRPr="00CB376C">
              <w:rPr>
                <w:bCs/>
                <w:color w:val="000000"/>
                <w:sz w:val="22"/>
                <w:szCs w:val="22"/>
              </w:rPr>
              <w:t>, 88</w:t>
            </w:r>
          </w:p>
        </w:tc>
      </w:tr>
      <w:tr w:rsidR="00DA2ADF" w:rsidRPr="00003125" w:rsidTr="00DA2ADF">
        <w:trPr>
          <w:trHeight w:val="45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ADF" w:rsidRDefault="00DA2ADF" w:rsidP="00C01B35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51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ADF" w:rsidRPr="00DA2ADF" w:rsidRDefault="00DA2ADF" w:rsidP="00DA2ADF">
            <w:pPr>
              <w:spacing w:before="60" w:after="40"/>
              <w:contextualSpacing/>
              <w:jc w:val="both"/>
              <w:rPr>
                <w:bCs/>
                <w:color w:val="000000"/>
                <w:lang w:eastAsia="tr-TR"/>
              </w:rPr>
            </w:pPr>
            <w:proofErr w:type="spellStart"/>
            <w:r w:rsidRPr="00DA2ADF">
              <w:rPr>
                <w:color w:val="212529"/>
                <w:shd w:val="clear" w:color="auto" w:fill="F7F8FA"/>
              </w:rPr>
              <w:t>Koçdemir</w:t>
            </w:r>
            <w:proofErr w:type="spellEnd"/>
            <w:r w:rsidRPr="00DA2ADF">
              <w:rPr>
                <w:color w:val="212529"/>
                <w:shd w:val="clear" w:color="auto" w:fill="F7F8FA"/>
              </w:rPr>
              <w:t xml:space="preserve">, M. (2023). Public Accounts Committees: Needs Analysis for </w:t>
            </w:r>
            <w:proofErr w:type="spellStart"/>
            <w:r w:rsidR="0035385F">
              <w:rPr>
                <w:color w:val="212529"/>
                <w:shd w:val="clear" w:color="auto" w:fill="F7F8FA"/>
              </w:rPr>
              <w:t>Türkiye</w:t>
            </w:r>
            <w:proofErr w:type="spellEnd"/>
            <w:r w:rsidRPr="00DA2ADF">
              <w:rPr>
                <w:bCs/>
                <w:color w:val="000000"/>
                <w:lang w:eastAsia="tr-TR"/>
              </w:rPr>
              <w:t xml:space="preserve">, </w:t>
            </w:r>
            <w:r w:rsidRPr="00DA2ADF">
              <w:rPr>
                <w:bCs/>
                <w:i/>
                <w:color w:val="000000"/>
                <w:lang w:eastAsia="tr-TR"/>
              </w:rPr>
              <w:t xml:space="preserve">Mali </w:t>
            </w:r>
            <w:proofErr w:type="spellStart"/>
            <w:r w:rsidRPr="00DA2ADF">
              <w:rPr>
                <w:bCs/>
                <w:i/>
                <w:color w:val="000000"/>
                <w:lang w:eastAsia="tr-TR"/>
              </w:rPr>
              <w:t>Kılavuz</w:t>
            </w:r>
            <w:proofErr w:type="spellEnd"/>
            <w:r w:rsidRPr="00DA2ADF">
              <w:rPr>
                <w:bCs/>
                <w:color w:val="000000"/>
                <w:lang w:eastAsia="tr-TR"/>
              </w:rPr>
              <w:t xml:space="preserve">, 89 (1), </w:t>
            </w:r>
            <w:r w:rsidRPr="00DA2ADF">
              <w:rPr>
                <w:bCs/>
                <w:color w:val="000000"/>
              </w:rPr>
              <w:t xml:space="preserve">January-June </w:t>
            </w:r>
          </w:p>
        </w:tc>
      </w:tr>
      <w:tr w:rsidR="00DA2ADF" w:rsidRPr="00003125" w:rsidTr="00DA2ADF">
        <w:trPr>
          <w:trHeight w:val="45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ADF" w:rsidRDefault="00DA2ADF" w:rsidP="00C01B35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52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ADF" w:rsidRPr="004B5876" w:rsidRDefault="00DA2ADF" w:rsidP="00DA2ADF">
            <w:pPr>
              <w:spacing w:before="60" w:after="40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Koçdemir</w:t>
            </w:r>
            <w:proofErr w:type="spellEnd"/>
            <w:r w:rsidRPr="00CB376C">
              <w:rPr>
                <w:bCs/>
                <w:color w:val="000000"/>
                <w:sz w:val="22"/>
                <w:szCs w:val="22"/>
              </w:rPr>
              <w:t xml:space="preserve">, M. (2023). Public Financial Management System Structural Transformation Areas in </w:t>
            </w:r>
            <w:proofErr w:type="spellStart"/>
            <w:r w:rsidR="0035385F">
              <w:rPr>
                <w:bCs/>
                <w:color w:val="000000"/>
                <w:sz w:val="22"/>
                <w:szCs w:val="22"/>
              </w:rPr>
              <w:t>Türkiye</w:t>
            </w:r>
            <w:proofErr w:type="spellEnd"/>
            <w:r w:rsidRPr="00CB376C"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6B3700">
              <w:rPr>
                <w:bCs/>
                <w:i/>
                <w:color w:val="000000"/>
                <w:sz w:val="22"/>
                <w:szCs w:val="22"/>
              </w:rPr>
              <w:t xml:space="preserve">Mali </w:t>
            </w:r>
            <w:proofErr w:type="spellStart"/>
            <w:r w:rsidRPr="006B3700">
              <w:rPr>
                <w:bCs/>
                <w:i/>
                <w:color w:val="000000"/>
                <w:sz w:val="22"/>
                <w:szCs w:val="22"/>
              </w:rPr>
              <w:t>Kılavuz</w:t>
            </w:r>
            <w:proofErr w:type="spellEnd"/>
            <w:r w:rsidRPr="00CB376C">
              <w:rPr>
                <w:bCs/>
                <w:color w:val="000000"/>
                <w:sz w:val="22"/>
                <w:szCs w:val="22"/>
              </w:rPr>
              <w:t>, 90</w:t>
            </w:r>
          </w:p>
        </w:tc>
      </w:tr>
      <w:tr w:rsidR="00DA2ADF" w:rsidRPr="00003125" w:rsidTr="00DA2ADF">
        <w:trPr>
          <w:trHeight w:val="45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ADF" w:rsidRDefault="00DA2ADF" w:rsidP="00C01B35">
            <w:pPr>
              <w:jc w:val="both"/>
              <w:rPr>
                <w:b/>
                <w:iCs/>
                <w:lang w:val="tr-TR"/>
              </w:rPr>
            </w:pPr>
            <w:r>
              <w:rPr>
                <w:b/>
                <w:iCs/>
                <w:lang w:val="tr-TR"/>
              </w:rPr>
              <w:t>53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ADF" w:rsidRPr="004B5876" w:rsidRDefault="00DA2ADF" w:rsidP="00DA2ADF">
            <w:pPr>
              <w:spacing w:before="60" w:after="40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Koçdemir</w:t>
            </w:r>
            <w:proofErr w:type="spellEnd"/>
            <w:r w:rsidRPr="00CB376C">
              <w:rPr>
                <w:bCs/>
                <w:color w:val="000000"/>
                <w:sz w:val="22"/>
                <w:szCs w:val="22"/>
              </w:rPr>
              <w:t xml:space="preserve">, M. (2024). Public Administrations Financial Reporting Requirements, </w:t>
            </w:r>
            <w:r w:rsidRPr="00736975">
              <w:rPr>
                <w:bCs/>
                <w:i/>
                <w:color w:val="000000"/>
              </w:rPr>
              <w:t xml:space="preserve">Mali </w:t>
            </w:r>
            <w:proofErr w:type="spellStart"/>
            <w:r w:rsidRPr="00736975">
              <w:rPr>
                <w:bCs/>
                <w:i/>
                <w:color w:val="000000"/>
              </w:rPr>
              <w:t>Kılavuz</w:t>
            </w:r>
            <w:proofErr w:type="spellEnd"/>
            <w:r w:rsidRPr="00CB376C">
              <w:rPr>
                <w:bCs/>
                <w:color w:val="000000"/>
                <w:sz w:val="22"/>
                <w:szCs w:val="22"/>
              </w:rPr>
              <w:t xml:space="preserve"> 92</w:t>
            </w:r>
          </w:p>
        </w:tc>
      </w:tr>
    </w:tbl>
    <w:p w:rsidR="003308C6" w:rsidRDefault="003308C6" w:rsidP="003308C6">
      <w:pPr>
        <w:jc w:val="both"/>
        <w:rPr>
          <w:lang w:val="tr-TR"/>
        </w:rPr>
      </w:pPr>
    </w:p>
    <w:p w:rsidR="00DA2ADF" w:rsidRPr="00003125" w:rsidRDefault="00DA2ADF" w:rsidP="003308C6">
      <w:pPr>
        <w:jc w:val="both"/>
        <w:rPr>
          <w:lang w:val="tr-TR"/>
        </w:rPr>
      </w:pPr>
    </w:p>
    <w:p w:rsidR="003308C6" w:rsidRPr="00003125" w:rsidRDefault="003308C6" w:rsidP="003308C6">
      <w:pPr>
        <w:jc w:val="both"/>
        <w:rPr>
          <w:b/>
          <w:bCs/>
          <w:iCs/>
        </w:rPr>
      </w:pPr>
      <w:r w:rsidRPr="00003125">
        <w:rPr>
          <w:b/>
          <w:bCs/>
          <w:iCs/>
        </w:rPr>
        <w:t>CONFERENCE PRESENTATIONS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7989"/>
      </w:tblGrid>
      <w:tr w:rsidR="003308C6" w:rsidRPr="00003125" w:rsidTr="002D4077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3308C6" w:rsidRPr="00003125" w:rsidRDefault="003308C6" w:rsidP="002D4077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1</w:t>
            </w:r>
          </w:p>
        </w:tc>
        <w:tc>
          <w:tcPr>
            <w:tcW w:w="8112" w:type="dxa"/>
            <w:shd w:val="clear" w:color="auto" w:fill="auto"/>
            <w:vAlign w:val="center"/>
          </w:tcPr>
          <w:p w:rsidR="003308C6" w:rsidRPr="006B6121" w:rsidRDefault="003308C6" w:rsidP="003308C6">
            <w:pPr>
              <w:spacing w:before="60" w:after="40"/>
              <w:contextualSpacing/>
              <w:jc w:val="both"/>
              <w:rPr>
                <w:bCs/>
                <w:color w:val="000000"/>
                <w:sz w:val="22"/>
                <w:szCs w:val="22"/>
                <w:lang w:eastAsia="tr-TR"/>
              </w:rPr>
            </w:pPr>
            <w:r w:rsidRPr="006B6121">
              <w:rPr>
                <w:bCs/>
                <w:color w:val="000000"/>
                <w:sz w:val="22"/>
                <w:szCs w:val="22"/>
                <w:lang w:eastAsia="tr-TR"/>
              </w:rPr>
              <w:t xml:space="preserve">Keynote Speaker, “Legislative Oversight in the Context of Financial Accountability”, on VI. Internatıonal </w:t>
            </w:r>
            <w:proofErr w:type="spellStart"/>
            <w:r w:rsidRPr="006B6121">
              <w:rPr>
                <w:bCs/>
                <w:color w:val="000000"/>
                <w:sz w:val="22"/>
                <w:szCs w:val="22"/>
                <w:lang w:eastAsia="tr-TR"/>
              </w:rPr>
              <w:t>Symposuim</w:t>
            </w:r>
            <w:proofErr w:type="spellEnd"/>
            <w:r w:rsidRPr="006B6121">
              <w:rPr>
                <w:bCs/>
                <w:color w:val="000000"/>
                <w:sz w:val="22"/>
                <w:szCs w:val="22"/>
                <w:lang w:eastAsia="tr-TR"/>
              </w:rPr>
              <w:t xml:space="preserve"> on Accounting and Finance- ISAF 2021, April 23-25, 2021</w:t>
            </w:r>
          </w:p>
        </w:tc>
      </w:tr>
      <w:tr w:rsidR="003308C6" w:rsidRPr="00003125" w:rsidTr="002D4077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3308C6" w:rsidRPr="00003125" w:rsidRDefault="003308C6" w:rsidP="002D4077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2</w:t>
            </w:r>
          </w:p>
        </w:tc>
        <w:tc>
          <w:tcPr>
            <w:tcW w:w="8112" w:type="dxa"/>
            <w:shd w:val="clear" w:color="auto" w:fill="auto"/>
            <w:vAlign w:val="center"/>
          </w:tcPr>
          <w:p w:rsidR="003308C6" w:rsidRPr="006B6121" w:rsidRDefault="003308C6" w:rsidP="003308C6">
            <w:pPr>
              <w:spacing w:before="60" w:after="40"/>
              <w:contextualSpacing/>
              <w:jc w:val="both"/>
              <w:rPr>
                <w:bCs/>
                <w:color w:val="000000"/>
                <w:sz w:val="22"/>
                <w:szCs w:val="22"/>
                <w:lang w:eastAsia="tr-TR"/>
              </w:rPr>
            </w:pPr>
            <w:r w:rsidRPr="006B6121">
              <w:rPr>
                <w:bCs/>
                <w:color w:val="000000"/>
                <w:sz w:val="22"/>
                <w:szCs w:val="22"/>
                <w:lang w:eastAsia="tr-TR"/>
              </w:rPr>
              <w:t xml:space="preserve">“Impact of Covid-19 Pandemic on Strategic Plans of Public Administrations in </w:t>
            </w:r>
            <w:proofErr w:type="spellStart"/>
            <w:r w:rsidR="0035385F">
              <w:rPr>
                <w:bCs/>
                <w:color w:val="000000"/>
                <w:sz w:val="22"/>
                <w:szCs w:val="22"/>
                <w:lang w:eastAsia="tr-TR"/>
              </w:rPr>
              <w:t>Türkiye</w:t>
            </w:r>
            <w:proofErr w:type="spellEnd"/>
            <w:r w:rsidRPr="006B6121">
              <w:rPr>
                <w:bCs/>
                <w:color w:val="000000"/>
                <w:sz w:val="22"/>
                <w:szCs w:val="22"/>
                <w:lang w:eastAsia="tr-TR"/>
              </w:rPr>
              <w:t>”, IV. International Conference on Empirical Economics and Social Science, e-ICEESS’21, 03-04 July 2021</w:t>
            </w:r>
          </w:p>
        </w:tc>
      </w:tr>
      <w:tr w:rsidR="003308C6" w:rsidRPr="00003125" w:rsidTr="002D4077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3308C6" w:rsidRPr="00003125" w:rsidRDefault="003308C6" w:rsidP="002D4077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3</w:t>
            </w:r>
          </w:p>
        </w:tc>
        <w:tc>
          <w:tcPr>
            <w:tcW w:w="8112" w:type="dxa"/>
            <w:shd w:val="clear" w:color="auto" w:fill="auto"/>
            <w:vAlign w:val="center"/>
          </w:tcPr>
          <w:p w:rsidR="003308C6" w:rsidRPr="006B6121" w:rsidRDefault="003308C6" w:rsidP="003308C6">
            <w:pPr>
              <w:spacing w:before="60" w:after="40"/>
              <w:contextualSpacing/>
              <w:jc w:val="both"/>
              <w:rPr>
                <w:sz w:val="22"/>
                <w:szCs w:val="22"/>
              </w:rPr>
            </w:pPr>
            <w:r w:rsidRPr="006B6121">
              <w:rPr>
                <w:bCs/>
                <w:color w:val="000000"/>
                <w:sz w:val="22"/>
                <w:szCs w:val="22"/>
                <w:lang w:eastAsia="tr-TR"/>
              </w:rPr>
              <w:t xml:space="preserve">“Relationship between Budget Participation and Democracy”, </w:t>
            </w:r>
            <w:proofErr w:type="spellStart"/>
            <w:r w:rsidRPr="006B6121">
              <w:rPr>
                <w:bCs/>
                <w:color w:val="000000"/>
                <w:sz w:val="22"/>
                <w:szCs w:val="22"/>
                <w:lang w:eastAsia="tr-TR"/>
              </w:rPr>
              <w:t>Çanakkale</w:t>
            </w:r>
            <w:proofErr w:type="spellEnd"/>
            <w:r w:rsidRPr="006B6121">
              <w:rPr>
                <w:bCs/>
                <w:color w:val="000000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6B6121">
              <w:rPr>
                <w:bCs/>
                <w:color w:val="000000"/>
                <w:sz w:val="22"/>
                <w:szCs w:val="22"/>
                <w:lang w:eastAsia="tr-TR"/>
              </w:rPr>
              <w:t>Onsekiz</w:t>
            </w:r>
            <w:proofErr w:type="spellEnd"/>
            <w:r w:rsidRPr="006B6121">
              <w:rPr>
                <w:bCs/>
                <w:color w:val="000000"/>
                <w:sz w:val="22"/>
                <w:szCs w:val="22"/>
                <w:lang w:eastAsia="tr-TR"/>
              </w:rPr>
              <w:t xml:space="preserve"> Mart University International Social Sciences Conference July 05-06 2021</w:t>
            </w:r>
          </w:p>
        </w:tc>
      </w:tr>
      <w:tr w:rsidR="00C01B35" w:rsidRPr="00003125" w:rsidTr="002D4077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C01B35" w:rsidRDefault="00E521EF" w:rsidP="002D4077">
            <w:pPr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4</w:t>
            </w:r>
          </w:p>
        </w:tc>
        <w:tc>
          <w:tcPr>
            <w:tcW w:w="8112" w:type="dxa"/>
            <w:shd w:val="clear" w:color="auto" w:fill="auto"/>
            <w:vAlign w:val="center"/>
          </w:tcPr>
          <w:p w:rsidR="00C01B35" w:rsidRPr="006B6121" w:rsidRDefault="00E521EF" w:rsidP="00E521EF">
            <w:pPr>
              <w:spacing w:before="60" w:after="40"/>
              <w:contextualSpacing/>
              <w:jc w:val="both"/>
              <w:rPr>
                <w:bCs/>
                <w:color w:val="000000"/>
                <w:sz w:val="22"/>
                <w:szCs w:val="22"/>
                <w:lang w:eastAsia="tr-TR"/>
              </w:rPr>
            </w:pPr>
            <w:r w:rsidRPr="006B6121">
              <w:rPr>
                <w:bCs/>
                <w:color w:val="000000"/>
                <w:sz w:val="22"/>
                <w:szCs w:val="22"/>
                <w:lang w:eastAsia="tr-TR"/>
              </w:rPr>
              <w:t>“</w:t>
            </w:r>
            <w:r w:rsidRPr="006B6121">
              <w:rPr>
                <w:bCs/>
                <w:color w:val="000000"/>
                <w:sz w:val="22"/>
                <w:szCs w:val="22"/>
                <w:lang w:val="tr-TR" w:eastAsia="tr-TR"/>
              </w:rPr>
              <w:t xml:space="preserve">Analysis of </w:t>
            </w:r>
            <w:proofErr w:type="spellStart"/>
            <w:r w:rsidR="0035385F">
              <w:rPr>
                <w:bCs/>
                <w:color w:val="000000"/>
                <w:sz w:val="22"/>
                <w:szCs w:val="22"/>
                <w:lang w:val="tr-TR" w:eastAsia="tr-TR"/>
              </w:rPr>
              <w:t>Türkiye</w:t>
            </w:r>
            <w:r w:rsidRPr="006B6121">
              <w:rPr>
                <w:bCs/>
                <w:color w:val="000000"/>
                <w:sz w:val="22"/>
                <w:szCs w:val="22"/>
                <w:lang w:val="tr-TR" w:eastAsia="tr-TR"/>
              </w:rPr>
              <w:t>'s</w:t>
            </w:r>
            <w:proofErr w:type="spellEnd"/>
            <w:r w:rsidRPr="006B6121">
              <w:rPr>
                <w:bCs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6B6121">
              <w:rPr>
                <w:bCs/>
                <w:color w:val="000000"/>
                <w:sz w:val="22"/>
                <w:szCs w:val="22"/>
                <w:lang w:val="tr-TR" w:eastAsia="tr-TR"/>
              </w:rPr>
              <w:t>Public</w:t>
            </w:r>
            <w:proofErr w:type="spellEnd"/>
            <w:r w:rsidRPr="006B6121">
              <w:rPr>
                <w:bCs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6B6121">
              <w:rPr>
                <w:bCs/>
                <w:color w:val="000000"/>
                <w:sz w:val="22"/>
                <w:szCs w:val="22"/>
                <w:lang w:val="tr-TR" w:eastAsia="tr-TR"/>
              </w:rPr>
              <w:t>Administrations</w:t>
            </w:r>
            <w:proofErr w:type="spellEnd"/>
            <w:r w:rsidRPr="006B6121">
              <w:rPr>
                <w:bCs/>
                <w:color w:val="000000"/>
                <w:sz w:val="22"/>
                <w:szCs w:val="22"/>
                <w:lang w:val="tr-TR" w:eastAsia="tr-TR"/>
              </w:rPr>
              <w:t xml:space="preserve">' Level of Financial </w:t>
            </w:r>
            <w:proofErr w:type="spellStart"/>
            <w:r w:rsidRPr="006B6121">
              <w:rPr>
                <w:bCs/>
                <w:color w:val="000000"/>
                <w:sz w:val="22"/>
                <w:szCs w:val="22"/>
                <w:lang w:val="tr-TR" w:eastAsia="tr-TR"/>
              </w:rPr>
              <w:t>Reporting</w:t>
            </w:r>
            <w:proofErr w:type="spellEnd"/>
            <w:r w:rsidRPr="006B6121">
              <w:rPr>
                <w:bCs/>
                <w:color w:val="000000"/>
                <w:sz w:val="22"/>
                <w:szCs w:val="22"/>
                <w:lang w:eastAsia="tr-TR"/>
              </w:rPr>
              <w:t xml:space="preserve">”, Ankara </w:t>
            </w:r>
            <w:proofErr w:type="spellStart"/>
            <w:r w:rsidRPr="006B6121">
              <w:rPr>
                <w:bCs/>
                <w:color w:val="000000"/>
                <w:sz w:val="22"/>
                <w:szCs w:val="22"/>
                <w:lang w:eastAsia="tr-TR"/>
              </w:rPr>
              <w:t>Bilim</w:t>
            </w:r>
            <w:proofErr w:type="spellEnd"/>
            <w:r w:rsidRPr="006B6121">
              <w:rPr>
                <w:bCs/>
                <w:color w:val="000000"/>
                <w:sz w:val="22"/>
                <w:szCs w:val="22"/>
                <w:lang w:eastAsia="tr-TR"/>
              </w:rPr>
              <w:t xml:space="preserve"> </w:t>
            </w:r>
            <w:r w:rsidR="00E92EB6" w:rsidRPr="006B6121">
              <w:rPr>
                <w:bCs/>
                <w:color w:val="000000"/>
                <w:sz w:val="22"/>
                <w:szCs w:val="22"/>
                <w:lang w:eastAsia="tr-TR"/>
              </w:rPr>
              <w:t>University</w:t>
            </w:r>
            <w:r w:rsidRPr="006B6121">
              <w:rPr>
                <w:bCs/>
                <w:color w:val="000000"/>
                <w:sz w:val="22"/>
                <w:szCs w:val="22"/>
                <w:lang w:eastAsia="tr-TR"/>
              </w:rPr>
              <w:t>, First Ankara Human and Social Sciences Congress, 14-15 May 2022</w:t>
            </w:r>
          </w:p>
        </w:tc>
      </w:tr>
    </w:tbl>
    <w:p w:rsidR="003308C6" w:rsidRDefault="003308C6" w:rsidP="00C27E37">
      <w:pPr>
        <w:rPr>
          <w:b/>
          <w:sz w:val="22"/>
          <w:szCs w:val="22"/>
        </w:rPr>
      </w:pPr>
    </w:p>
    <w:p w:rsidR="003308C6" w:rsidRDefault="003308C6" w:rsidP="00C27E37">
      <w:pPr>
        <w:rPr>
          <w:b/>
          <w:sz w:val="22"/>
          <w:szCs w:val="22"/>
        </w:rPr>
      </w:pPr>
    </w:p>
    <w:p w:rsidR="00A711B9" w:rsidRPr="0050069E" w:rsidRDefault="00A711B9" w:rsidP="00A711B9">
      <w:pPr>
        <w:pStyle w:val="ListeParagraf"/>
        <w:spacing w:before="60" w:after="40"/>
        <w:jc w:val="both"/>
        <w:rPr>
          <w:bCs/>
          <w:color w:val="000000"/>
          <w:lang w:eastAsia="tr-TR"/>
        </w:rPr>
      </w:pPr>
    </w:p>
    <w:p w:rsidR="00AF096D" w:rsidRPr="00296474" w:rsidRDefault="00AF096D" w:rsidP="00C27E37">
      <w:pPr>
        <w:rPr>
          <w:b/>
          <w:sz w:val="22"/>
          <w:szCs w:val="22"/>
        </w:rPr>
      </w:pPr>
    </w:p>
    <w:sectPr w:rsidR="00AF096D" w:rsidRPr="00296474" w:rsidSect="001070E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797" w:rsidRDefault="00F96797" w:rsidP="006F34E2">
      <w:r>
        <w:separator/>
      </w:r>
    </w:p>
  </w:endnote>
  <w:endnote w:type="continuationSeparator" w:id="0">
    <w:p w:rsidR="00F96797" w:rsidRDefault="00F96797" w:rsidP="006F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no 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694" w:rsidRDefault="00F236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694" w:rsidRDefault="00F2369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694" w:rsidRDefault="00F236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797" w:rsidRDefault="00F96797" w:rsidP="006F34E2">
      <w:r>
        <w:separator/>
      </w:r>
    </w:p>
  </w:footnote>
  <w:footnote w:type="continuationSeparator" w:id="0">
    <w:p w:rsidR="00F96797" w:rsidRDefault="00F96797" w:rsidP="006F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550" w:rsidRDefault="00F96797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2" o:spid="_x0000_s2050" type="#_x0000_t75" alt="gb_tr_logo-01" style="position:absolute;margin-left:0;margin-top:0;width:607.35pt;height:858.95pt;z-index:-251656192;mso-wrap-edited:f;mso-position-horizontal:center;mso-position-horizontal-relative:margin;mso-position-vertical:center;mso-position-vertical-relative:margin" o:allowincell="f">
          <v:imagedata r:id="rId1" o:title="gb_tr_log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694" w:rsidRDefault="00F2369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550" w:rsidRDefault="00F96797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1" o:spid="_x0000_s2049" type="#_x0000_t75" alt="gb_tr_logo-01" style="position:absolute;margin-left:-53.9pt;margin-top:-58pt;width:607.35pt;height:858.95pt;z-index:-251657216;mso-wrap-edited:f;mso-position-horizontal-relative:margin;mso-position-vertical-relative:margin" o:allowincell="f">
          <v:imagedata r:id="rId1" o:title="gb_tr_log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4AC"/>
    <w:multiLevelType w:val="hybridMultilevel"/>
    <w:tmpl w:val="0FE40226"/>
    <w:lvl w:ilvl="0" w:tplc="041F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453"/>
    <w:multiLevelType w:val="hybridMultilevel"/>
    <w:tmpl w:val="1F50AE2C"/>
    <w:lvl w:ilvl="0" w:tplc="041F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F4AC3"/>
    <w:multiLevelType w:val="hybridMultilevel"/>
    <w:tmpl w:val="ADF2B412"/>
    <w:lvl w:ilvl="0" w:tplc="D13809D0">
      <w:start w:val="9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157AC"/>
    <w:multiLevelType w:val="hybridMultilevel"/>
    <w:tmpl w:val="36908382"/>
    <w:lvl w:ilvl="0" w:tplc="041F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044B"/>
    <w:multiLevelType w:val="hybridMultilevel"/>
    <w:tmpl w:val="109690C6"/>
    <w:lvl w:ilvl="0" w:tplc="041F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546C4"/>
    <w:multiLevelType w:val="hybridMultilevel"/>
    <w:tmpl w:val="2D766648"/>
    <w:lvl w:ilvl="0" w:tplc="041F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9F8"/>
    <w:multiLevelType w:val="hybridMultilevel"/>
    <w:tmpl w:val="CF7A0B88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E26532"/>
    <w:multiLevelType w:val="hybridMultilevel"/>
    <w:tmpl w:val="C75A5FAC"/>
    <w:lvl w:ilvl="0" w:tplc="041F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62D23"/>
    <w:multiLevelType w:val="hybridMultilevel"/>
    <w:tmpl w:val="6E9A8A3A"/>
    <w:lvl w:ilvl="0" w:tplc="041F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4201C"/>
    <w:multiLevelType w:val="hybridMultilevel"/>
    <w:tmpl w:val="2CB69670"/>
    <w:lvl w:ilvl="0" w:tplc="041F000F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C1349"/>
    <w:multiLevelType w:val="hybridMultilevel"/>
    <w:tmpl w:val="4CAA90C0"/>
    <w:lvl w:ilvl="0" w:tplc="041F000F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B0F7C"/>
    <w:multiLevelType w:val="hybridMultilevel"/>
    <w:tmpl w:val="00680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B1D26"/>
    <w:multiLevelType w:val="hybridMultilevel"/>
    <w:tmpl w:val="7300382A"/>
    <w:lvl w:ilvl="0" w:tplc="041F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F74CF"/>
    <w:multiLevelType w:val="hybridMultilevel"/>
    <w:tmpl w:val="FE8A8436"/>
    <w:lvl w:ilvl="0" w:tplc="041F000F">
      <w:start w:val="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7311A"/>
    <w:multiLevelType w:val="hybridMultilevel"/>
    <w:tmpl w:val="966C1C56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118E1E2F"/>
    <w:multiLevelType w:val="hybridMultilevel"/>
    <w:tmpl w:val="7CDA243A"/>
    <w:lvl w:ilvl="0" w:tplc="041F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3F1C7C"/>
    <w:multiLevelType w:val="hybridMultilevel"/>
    <w:tmpl w:val="5D5C2E42"/>
    <w:lvl w:ilvl="0" w:tplc="041F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9E6E64"/>
    <w:multiLevelType w:val="hybridMultilevel"/>
    <w:tmpl w:val="8A520B5A"/>
    <w:lvl w:ilvl="0" w:tplc="041F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6B15D6"/>
    <w:multiLevelType w:val="hybridMultilevel"/>
    <w:tmpl w:val="4D40F920"/>
    <w:lvl w:ilvl="0" w:tplc="041F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8E01F3"/>
    <w:multiLevelType w:val="hybridMultilevel"/>
    <w:tmpl w:val="119CDBE6"/>
    <w:lvl w:ilvl="0" w:tplc="041F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378D7"/>
    <w:multiLevelType w:val="hybridMultilevel"/>
    <w:tmpl w:val="6E24EF20"/>
    <w:lvl w:ilvl="0" w:tplc="041F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DB50AF"/>
    <w:multiLevelType w:val="hybridMultilevel"/>
    <w:tmpl w:val="C51C5EDA"/>
    <w:lvl w:ilvl="0" w:tplc="041F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F770F0"/>
    <w:multiLevelType w:val="hybridMultilevel"/>
    <w:tmpl w:val="AF7EFDC6"/>
    <w:lvl w:ilvl="0" w:tplc="041F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4D6476"/>
    <w:multiLevelType w:val="hybridMultilevel"/>
    <w:tmpl w:val="62442F58"/>
    <w:lvl w:ilvl="0" w:tplc="041F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DF259D"/>
    <w:multiLevelType w:val="hybridMultilevel"/>
    <w:tmpl w:val="C6EA8994"/>
    <w:lvl w:ilvl="0" w:tplc="041F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CD6C05"/>
    <w:multiLevelType w:val="hybridMultilevel"/>
    <w:tmpl w:val="67B862B2"/>
    <w:lvl w:ilvl="0" w:tplc="041F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85A43"/>
    <w:multiLevelType w:val="hybridMultilevel"/>
    <w:tmpl w:val="6CA2EFA8"/>
    <w:lvl w:ilvl="0" w:tplc="041F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DB45EF"/>
    <w:multiLevelType w:val="hybridMultilevel"/>
    <w:tmpl w:val="ADAE9094"/>
    <w:lvl w:ilvl="0" w:tplc="041F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2A79D3"/>
    <w:multiLevelType w:val="hybridMultilevel"/>
    <w:tmpl w:val="7E2001B4"/>
    <w:lvl w:ilvl="0" w:tplc="0E788CE4">
      <w:start w:val="199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973B95"/>
    <w:multiLevelType w:val="hybridMultilevel"/>
    <w:tmpl w:val="01EAAB3E"/>
    <w:lvl w:ilvl="0" w:tplc="041F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0D77FC"/>
    <w:multiLevelType w:val="hybridMultilevel"/>
    <w:tmpl w:val="E814FC02"/>
    <w:lvl w:ilvl="0" w:tplc="041F000F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5A0842"/>
    <w:multiLevelType w:val="hybridMultilevel"/>
    <w:tmpl w:val="0792E06A"/>
    <w:lvl w:ilvl="0" w:tplc="041F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1512A3"/>
    <w:multiLevelType w:val="hybridMultilevel"/>
    <w:tmpl w:val="AC6C5F02"/>
    <w:lvl w:ilvl="0" w:tplc="041F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505B43"/>
    <w:multiLevelType w:val="hybridMultilevel"/>
    <w:tmpl w:val="374271C6"/>
    <w:lvl w:ilvl="0" w:tplc="041F000F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F32E11"/>
    <w:multiLevelType w:val="hybridMultilevel"/>
    <w:tmpl w:val="8D6CD0FC"/>
    <w:lvl w:ilvl="0" w:tplc="041F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0C5B74"/>
    <w:multiLevelType w:val="hybridMultilevel"/>
    <w:tmpl w:val="5A804438"/>
    <w:lvl w:ilvl="0" w:tplc="867A55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A4172B"/>
    <w:multiLevelType w:val="hybridMultilevel"/>
    <w:tmpl w:val="2EEC72BC"/>
    <w:lvl w:ilvl="0" w:tplc="041F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297F7F"/>
    <w:multiLevelType w:val="hybridMultilevel"/>
    <w:tmpl w:val="A38E1130"/>
    <w:lvl w:ilvl="0" w:tplc="041F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774343"/>
    <w:multiLevelType w:val="hybridMultilevel"/>
    <w:tmpl w:val="748A75E6"/>
    <w:lvl w:ilvl="0" w:tplc="041F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030CA4"/>
    <w:multiLevelType w:val="hybridMultilevel"/>
    <w:tmpl w:val="8222F5D8"/>
    <w:lvl w:ilvl="0" w:tplc="041F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1B2D8F"/>
    <w:multiLevelType w:val="hybridMultilevel"/>
    <w:tmpl w:val="08260D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6472D4"/>
    <w:multiLevelType w:val="hybridMultilevel"/>
    <w:tmpl w:val="126C3EAA"/>
    <w:lvl w:ilvl="0" w:tplc="041F000F">
      <w:start w:val="3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353F4D"/>
    <w:multiLevelType w:val="hybridMultilevel"/>
    <w:tmpl w:val="CC706EE0"/>
    <w:lvl w:ilvl="0" w:tplc="041F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592CDA"/>
    <w:multiLevelType w:val="hybridMultilevel"/>
    <w:tmpl w:val="2FE00314"/>
    <w:lvl w:ilvl="0" w:tplc="041F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DD6335B"/>
    <w:multiLevelType w:val="hybridMultilevel"/>
    <w:tmpl w:val="EAAED1EE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1C36E5"/>
    <w:multiLevelType w:val="hybridMultilevel"/>
    <w:tmpl w:val="548AC9C2"/>
    <w:lvl w:ilvl="0" w:tplc="041F000F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CF4A7B"/>
    <w:multiLevelType w:val="hybridMultilevel"/>
    <w:tmpl w:val="AB00A8C8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C03EF2"/>
    <w:multiLevelType w:val="hybridMultilevel"/>
    <w:tmpl w:val="2BC68FD8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726EB4"/>
    <w:multiLevelType w:val="hybridMultilevel"/>
    <w:tmpl w:val="9014E22A"/>
    <w:lvl w:ilvl="0" w:tplc="867A55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43F0C09"/>
    <w:multiLevelType w:val="hybridMultilevel"/>
    <w:tmpl w:val="A25AEC84"/>
    <w:lvl w:ilvl="0" w:tplc="041F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2B6764"/>
    <w:multiLevelType w:val="hybridMultilevel"/>
    <w:tmpl w:val="DEA4F1DA"/>
    <w:lvl w:ilvl="0" w:tplc="041F000F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BA67F6"/>
    <w:multiLevelType w:val="hybridMultilevel"/>
    <w:tmpl w:val="B7EC628C"/>
    <w:lvl w:ilvl="0" w:tplc="041F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720A7A"/>
    <w:multiLevelType w:val="hybridMultilevel"/>
    <w:tmpl w:val="1C761A34"/>
    <w:lvl w:ilvl="0" w:tplc="041F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9F2FF1"/>
    <w:multiLevelType w:val="hybridMultilevel"/>
    <w:tmpl w:val="C9EE394C"/>
    <w:lvl w:ilvl="0" w:tplc="041F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407D1E"/>
    <w:multiLevelType w:val="hybridMultilevel"/>
    <w:tmpl w:val="7E40CA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4539AE"/>
    <w:multiLevelType w:val="hybridMultilevel"/>
    <w:tmpl w:val="3B08057E"/>
    <w:lvl w:ilvl="0" w:tplc="041F000F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786EBF"/>
    <w:multiLevelType w:val="hybridMultilevel"/>
    <w:tmpl w:val="3F9465B0"/>
    <w:lvl w:ilvl="0" w:tplc="041F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170E71"/>
    <w:multiLevelType w:val="hybridMultilevel"/>
    <w:tmpl w:val="E41ECD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046791C"/>
    <w:multiLevelType w:val="hybridMultilevel"/>
    <w:tmpl w:val="1D2A191C"/>
    <w:lvl w:ilvl="0" w:tplc="041F000F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CF51C0"/>
    <w:multiLevelType w:val="hybridMultilevel"/>
    <w:tmpl w:val="C976724C"/>
    <w:lvl w:ilvl="0" w:tplc="041F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8A10795"/>
    <w:multiLevelType w:val="hybridMultilevel"/>
    <w:tmpl w:val="841233E8"/>
    <w:lvl w:ilvl="0" w:tplc="041F000F">
      <w:start w:val="4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9BD09AD"/>
    <w:multiLevelType w:val="hybridMultilevel"/>
    <w:tmpl w:val="477E38DA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B7B6E5A"/>
    <w:multiLevelType w:val="hybridMultilevel"/>
    <w:tmpl w:val="76FAC43E"/>
    <w:lvl w:ilvl="0" w:tplc="041F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8F6ED0"/>
    <w:multiLevelType w:val="hybridMultilevel"/>
    <w:tmpl w:val="1CDC924E"/>
    <w:lvl w:ilvl="0" w:tplc="041F000F">
      <w:start w:val="4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8832EE"/>
    <w:multiLevelType w:val="hybridMultilevel"/>
    <w:tmpl w:val="C1825296"/>
    <w:lvl w:ilvl="0" w:tplc="041F000F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FD5542"/>
    <w:multiLevelType w:val="hybridMultilevel"/>
    <w:tmpl w:val="D602812E"/>
    <w:lvl w:ilvl="0" w:tplc="041F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F62DE1"/>
    <w:multiLevelType w:val="hybridMultilevel"/>
    <w:tmpl w:val="D5FCCC02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D84C1A"/>
    <w:multiLevelType w:val="hybridMultilevel"/>
    <w:tmpl w:val="1FE640EA"/>
    <w:lvl w:ilvl="0" w:tplc="041F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5A299A"/>
    <w:multiLevelType w:val="hybridMultilevel"/>
    <w:tmpl w:val="79C041D6"/>
    <w:lvl w:ilvl="0" w:tplc="041F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D65342"/>
    <w:multiLevelType w:val="hybridMultilevel"/>
    <w:tmpl w:val="9A122390"/>
    <w:lvl w:ilvl="0" w:tplc="041F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265581"/>
    <w:multiLevelType w:val="hybridMultilevel"/>
    <w:tmpl w:val="34F270C6"/>
    <w:lvl w:ilvl="0" w:tplc="041F000F">
      <w:start w:val="3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3F05F3"/>
    <w:multiLevelType w:val="hybridMultilevel"/>
    <w:tmpl w:val="7BC6DE48"/>
    <w:lvl w:ilvl="0" w:tplc="041F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4FB715F"/>
    <w:multiLevelType w:val="hybridMultilevel"/>
    <w:tmpl w:val="5B4605FE"/>
    <w:lvl w:ilvl="0" w:tplc="041F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312BAE"/>
    <w:multiLevelType w:val="hybridMultilevel"/>
    <w:tmpl w:val="B4E40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87C445D"/>
    <w:multiLevelType w:val="hybridMultilevel"/>
    <w:tmpl w:val="13B8BF04"/>
    <w:lvl w:ilvl="0" w:tplc="041F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DA794A"/>
    <w:multiLevelType w:val="hybridMultilevel"/>
    <w:tmpl w:val="F562625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A357D0E"/>
    <w:multiLevelType w:val="hybridMultilevel"/>
    <w:tmpl w:val="701C8030"/>
    <w:lvl w:ilvl="0" w:tplc="041F000F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4D0ECB"/>
    <w:multiLevelType w:val="hybridMultilevel"/>
    <w:tmpl w:val="8CDC588C"/>
    <w:lvl w:ilvl="0" w:tplc="041F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AD566B"/>
    <w:multiLevelType w:val="hybridMultilevel"/>
    <w:tmpl w:val="86C46E48"/>
    <w:lvl w:ilvl="0" w:tplc="041F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E094C80"/>
    <w:multiLevelType w:val="hybridMultilevel"/>
    <w:tmpl w:val="80DAABE4"/>
    <w:lvl w:ilvl="0" w:tplc="041F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E9001F3"/>
    <w:multiLevelType w:val="hybridMultilevel"/>
    <w:tmpl w:val="DCD67B3A"/>
    <w:lvl w:ilvl="0" w:tplc="041F000F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1C40D0"/>
    <w:multiLevelType w:val="hybridMultilevel"/>
    <w:tmpl w:val="2ABA6BB8"/>
    <w:lvl w:ilvl="0" w:tplc="041F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28605C9"/>
    <w:multiLevelType w:val="hybridMultilevel"/>
    <w:tmpl w:val="DF88DFF2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3" w15:restartNumberingAfterBreak="0">
    <w:nsid w:val="62E36424"/>
    <w:multiLevelType w:val="hybridMultilevel"/>
    <w:tmpl w:val="8D5A17EC"/>
    <w:lvl w:ilvl="0" w:tplc="041F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F64797"/>
    <w:multiLevelType w:val="hybridMultilevel"/>
    <w:tmpl w:val="EFF05914"/>
    <w:lvl w:ilvl="0" w:tplc="041F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5F12764"/>
    <w:multiLevelType w:val="hybridMultilevel"/>
    <w:tmpl w:val="50204DFC"/>
    <w:lvl w:ilvl="0" w:tplc="041F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710672"/>
    <w:multiLevelType w:val="hybridMultilevel"/>
    <w:tmpl w:val="5330DBC2"/>
    <w:lvl w:ilvl="0" w:tplc="041F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8A30185"/>
    <w:multiLevelType w:val="hybridMultilevel"/>
    <w:tmpl w:val="47A289B0"/>
    <w:lvl w:ilvl="0" w:tplc="CD5E1338">
      <w:start w:val="1"/>
      <w:numFmt w:val="decimal"/>
      <w:pStyle w:val="MTDisplayEquation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8" w15:restartNumberingAfterBreak="0">
    <w:nsid w:val="68CE014F"/>
    <w:multiLevelType w:val="hybridMultilevel"/>
    <w:tmpl w:val="9682671E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A85369B"/>
    <w:multiLevelType w:val="hybridMultilevel"/>
    <w:tmpl w:val="92A4086A"/>
    <w:lvl w:ilvl="0" w:tplc="041F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E0377E"/>
    <w:multiLevelType w:val="hybridMultilevel"/>
    <w:tmpl w:val="EEEEC244"/>
    <w:lvl w:ilvl="0" w:tplc="041F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E6235D"/>
    <w:multiLevelType w:val="hybridMultilevel"/>
    <w:tmpl w:val="7E027F24"/>
    <w:lvl w:ilvl="0" w:tplc="041F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F3402"/>
    <w:multiLevelType w:val="hybridMultilevel"/>
    <w:tmpl w:val="79C047E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E77CD7"/>
    <w:multiLevelType w:val="hybridMultilevel"/>
    <w:tmpl w:val="E1DC4238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1615995"/>
    <w:multiLevelType w:val="hybridMultilevel"/>
    <w:tmpl w:val="B81E0972"/>
    <w:lvl w:ilvl="0" w:tplc="041F000F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085343"/>
    <w:multiLevelType w:val="hybridMultilevel"/>
    <w:tmpl w:val="E47AB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73A66BC7"/>
    <w:multiLevelType w:val="hybridMultilevel"/>
    <w:tmpl w:val="4FE2F64A"/>
    <w:lvl w:ilvl="0" w:tplc="041F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52020C1"/>
    <w:multiLevelType w:val="hybridMultilevel"/>
    <w:tmpl w:val="A860FFDE"/>
    <w:lvl w:ilvl="0" w:tplc="041F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5DF438B"/>
    <w:multiLevelType w:val="hybridMultilevel"/>
    <w:tmpl w:val="D438E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7275445"/>
    <w:multiLevelType w:val="hybridMultilevel"/>
    <w:tmpl w:val="A8208530"/>
    <w:lvl w:ilvl="0" w:tplc="041F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8D4385E"/>
    <w:multiLevelType w:val="hybridMultilevel"/>
    <w:tmpl w:val="5D72764E"/>
    <w:lvl w:ilvl="0" w:tplc="041F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9D66C5A"/>
    <w:multiLevelType w:val="hybridMultilevel"/>
    <w:tmpl w:val="7194B5A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A817604"/>
    <w:multiLevelType w:val="hybridMultilevel"/>
    <w:tmpl w:val="77D48652"/>
    <w:lvl w:ilvl="0" w:tplc="041F000F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C479D0"/>
    <w:multiLevelType w:val="hybridMultilevel"/>
    <w:tmpl w:val="FC4A356E"/>
    <w:lvl w:ilvl="0" w:tplc="041F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5A6CF6"/>
    <w:multiLevelType w:val="hybridMultilevel"/>
    <w:tmpl w:val="35D23C58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F4D03F7"/>
    <w:multiLevelType w:val="hybridMultilevel"/>
    <w:tmpl w:val="50D2F7DC"/>
    <w:lvl w:ilvl="0" w:tplc="041F000F">
      <w:start w:val="5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73"/>
  </w:num>
  <w:num w:numId="3">
    <w:abstractNumId w:val="95"/>
  </w:num>
  <w:num w:numId="4">
    <w:abstractNumId w:val="14"/>
  </w:num>
  <w:num w:numId="5">
    <w:abstractNumId w:val="82"/>
  </w:num>
  <w:num w:numId="6">
    <w:abstractNumId w:val="87"/>
  </w:num>
  <w:num w:numId="7">
    <w:abstractNumId w:val="9"/>
  </w:num>
  <w:num w:numId="8">
    <w:abstractNumId w:val="80"/>
  </w:num>
  <w:num w:numId="9">
    <w:abstractNumId w:val="85"/>
  </w:num>
  <w:num w:numId="10">
    <w:abstractNumId w:val="27"/>
  </w:num>
  <w:num w:numId="11">
    <w:abstractNumId w:val="10"/>
  </w:num>
  <w:num w:numId="12">
    <w:abstractNumId w:val="58"/>
  </w:num>
  <w:num w:numId="13">
    <w:abstractNumId w:val="62"/>
  </w:num>
  <w:num w:numId="14">
    <w:abstractNumId w:val="20"/>
  </w:num>
  <w:num w:numId="15">
    <w:abstractNumId w:val="29"/>
  </w:num>
  <w:num w:numId="16">
    <w:abstractNumId w:val="102"/>
  </w:num>
  <w:num w:numId="17">
    <w:abstractNumId w:val="65"/>
  </w:num>
  <w:num w:numId="18">
    <w:abstractNumId w:val="33"/>
  </w:num>
  <w:num w:numId="19">
    <w:abstractNumId w:val="45"/>
  </w:num>
  <w:num w:numId="20">
    <w:abstractNumId w:val="64"/>
  </w:num>
  <w:num w:numId="21">
    <w:abstractNumId w:val="68"/>
  </w:num>
  <w:num w:numId="22">
    <w:abstractNumId w:val="25"/>
  </w:num>
  <w:num w:numId="23">
    <w:abstractNumId w:val="86"/>
  </w:num>
  <w:num w:numId="24">
    <w:abstractNumId w:val="13"/>
  </w:num>
  <w:num w:numId="25">
    <w:abstractNumId w:val="55"/>
  </w:num>
  <w:num w:numId="26">
    <w:abstractNumId w:val="12"/>
  </w:num>
  <w:num w:numId="27">
    <w:abstractNumId w:val="99"/>
  </w:num>
  <w:num w:numId="28">
    <w:abstractNumId w:val="17"/>
  </w:num>
  <w:num w:numId="29">
    <w:abstractNumId w:val="91"/>
  </w:num>
  <w:num w:numId="30">
    <w:abstractNumId w:val="3"/>
  </w:num>
  <w:num w:numId="31">
    <w:abstractNumId w:val="59"/>
  </w:num>
  <w:num w:numId="32">
    <w:abstractNumId w:val="34"/>
  </w:num>
  <w:num w:numId="33">
    <w:abstractNumId w:val="1"/>
  </w:num>
  <w:num w:numId="34">
    <w:abstractNumId w:val="30"/>
  </w:num>
  <w:num w:numId="35">
    <w:abstractNumId w:val="50"/>
  </w:num>
  <w:num w:numId="36">
    <w:abstractNumId w:val="83"/>
  </w:num>
  <w:num w:numId="37">
    <w:abstractNumId w:val="22"/>
  </w:num>
  <w:num w:numId="38">
    <w:abstractNumId w:val="39"/>
  </w:num>
  <w:num w:numId="39">
    <w:abstractNumId w:val="5"/>
  </w:num>
  <w:num w:numId="40">
    <w:abstractNumId w:val="37"/>
  </w:num>
  <w:num w:numId="41">
    <w:abstractNumId w:val="89"/>
  </w:num>
  <w:num w:numId="42">
    <w:abstractNumId w:val="18"/>
  </w:num>
  <w:num w:numId="43">
    <w:abstractNumId w:val="105"/>
  </w:num>
  <w:num w:numId="44">
    <w:abstractNumId w:val="52"/>
  </w:num>
  <w:num w:numId="45">
    <w:abstractNumId w:val="31"/>
  </w:num>
  <w:num w:numId="46">
    <w:abstractNumId w:val="81"/>
  </w:num>
  <w:num w:numId="47">
    <w:abstractNumId w:val="4"/>
  </w:num>
  <w:num w:numId="48">
    <w:abstractNumId w:val="71"/>
  </w:num>
  <w:num w:numId="49">
    <w:abstractNumId w:val="103"/>
  </w:num>
  <w:num w:numId="50">
    <w:abstractNumId w:val="23"/>
  </w:num>
  <w:num w:numId="51">
    <w:abstractNumId w:val="60"/>
  </w:num>
  <w:num w:numId="52">
    <w:abstractNumId w:val="78"/>
  </w:num>
  <w:num w:numId="53">
    <w:abstractNumId w:val="26"/>
  </w:num>
  <w:num w:numId="54">
    <w:abstractNumId w:val="63"/>
  </w:num>
  <w:num w:numId="55">
    <w:abstractNumId w:val="43"/>
  </w:num>
  <w:num w:numId="56">
    <w:abstractNumId w:val="49"/>
  </w:num>
  <w:num w:numId="57">
    <w:abstractNumId w:val="8"/>
  </w:num>
  <w:num w:numId="58">
    <w:abstractNumId w:val="56"/>
  </w:num>
  <w:num w:numId="59">
    <w:abstractNumId w:val="70"/>
  </w:num>
  <w:num w:numId="60">
    <w:abstractNumId w:val="96"/>
  </w:num>
  <w:num w:numId="61">
    <w:abstractNumId w:val="24"/>
  </w:num>
  <w:num w:numId="62">
    <w:abstractNumId w:val="41"/>
  </w:num>
  <w:num w:numId="63">
    <w:abstractNumId w:val="38"/>
  </w:num>
  <w:num w:numId="64">
    <w:abstractNumId w:val="53"/>
  </w:num>
  <w:num w:numId="65">
    <w:abstractNumId w:val="67"/>
  </w:num>
  <w:num w:numId="66">
    <w:abstractNumId w:val="90"/>
  </w:num>
  <w:num w:numId="67">
    <w:abstractNumId w:val="42"/>
  </w:num>
  <w:num w:numId="68">
    <w:abstractNumId w:val="100"/>
  </w:num>
  <w:num w:numId="69">
    <w:abstractNumId w:val="0"/>
  </w:num>
  <w:num w:numId="70">
    <w:abstractNumId w:val="77"/>
  </w:num>
  <w:num w:numId="71">
    <w:abstractNumId w:val="36"/>
  </w:num>
  <w:num w:numId="72">
    <w:abstractNumId w:val="16"/>
  </w:num>
  <w:num w:numId="73">
    <w:abstractNumId w:val="97"/>
  </w:num>
  <w:num w:numId="74">
    <w:abstractNumId w:val="74"/>
  </w:num>
  <w:num w:numId="75">
    <w:abstractNumId w:val="69"/>
  </w:num>
  <w:num w:numId="76">
    <w:abstractNumId w:val="72"/>
  </w:num>
  <w:num w:numId="77">
    <w:abstractNumId w:val="15"/>
  </w:num>
  <w:num w:numId="78">
    <w:abstractNumId w:val="32"/>
  </w:num>
  <w:num w:numId="79">
    <w:abstractNumId w:val="19"/>
  </w:num>
  <w:num w:numId="80">
    <w:abstractNumId w:val="61"/>
  </w:num>
  <w:num w:numId="81">
    <w:abstractNumId w:val="51"/>
  </w:num>
  <w:num w:numId="82">
    <w:abstractNumId w:val="7"/>
  </w:num>
  <w:num w:numId="83">
    <w:abstractNumId w:val="84"/>
  </w:num>
  <w:num w:numId="84">
    <w:abstractNumId w:val="79"/>
  </w:num>
  <w:num w:numId="85">
    <w:abstractNumId w:val="93"/>
  </w:num>
  <w:num w:numId="86">
    <w:abstractNumId w:val="88"/>
  </w:num>
  <w:num w:numId="87">
    <w:abstractNumId w:val="44"/>
  </w:num>
  <w:num w:numId="88">
    <w:abstractNumId w:val="40"/>
  </w:num>
  <w:num w:numId="89">
    <w:abstractNumId w:val="46"/>
  </w:num>
  <w:num w:numId="90">
    <w:abstractNumId w:val="66"/>
  </w:num>
  <w:num w:numId="91">
    <w:abstractNumId w:val="6"/>
  </w:num>
  <w:num w:numId="92">
    <w:abstractNumId w:val="92"/>
  </w:num>
  <w:num w:numId="93">
    <w:abstractNumId w:val="104"/>
  </w:num>
  <w:num w:numId="94">
    <w:abstractNumId w:val="47"/>
  </w:num>
  <w:num w:numId="95">
    <w:abstractNumId w:val="101"/>
  </w:num>
  <w:num w:numId="96">
    <w:abstractNumId w:val="75"/>
  </w:num>
  <w:num w:numId="97">
    <w:abstractNumId w:val="11"/>
  </w:num>
  <w:num w:numId="98">
    <w:abstractNumId w:val="2"/>
  </w:num>
  <w:num w:numId="99">
    <w:abstractNumId w:val="21"/>
  </w:num>
  <w:num w:numId="100">
    <w:abstractNumId w:val="76"/>
  </w:num>
  <w:num w:numId="101">
    <w:abstractNumId w:val="94"/>
  </w:num>
  <w:num w:numId="102">
    <w:abstractNumId w:val="98"/>
  </w:num>
  <w:num w:numId="103">
    <w:abstractNumId w:val="28"/>
  </w:num>
  <w:num w:numId="104">
    <w:abstractNumId w:val="54"/>
  </w:num>
  <w:num w:numId="105">
    <w:abstractNumId w:val="35"/>
  </w:num>
  <w:num w:numId="106">
    <w:abstractNumId w:val="48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6F"/>
    <w:rsid w:val="00002154"/>
    <w:rsid w:val="00011B2B"/>
    <w:rsid w:val="000156D1"/>
    <w:rsid w:val="00021728"/>
    <w:rsid w:val="00022000"/>
    <w:rsid w:val="000221E0"/>
    <w:rsid w:val="0002267E"/>
    <w:rsid w:val="00025CC1"/>
    <w:rsid w:val="00026956"/>
    <w:rsid w:val="00030D4A"/>
    <w:rsid w:val="000310F0"/>
    <w:rsid w:val="000358E4"/>
    <w:rsid w:val="00037BCB"/>
    <w:rsid w:val="00037C26"/>
    <w:rsid w:val="00041CE6"/>
    <w:rsid w:val="0004295F"/>
    <w:rsid w:val="000458DE"/>
    <w:rsid w:val="000511B1"/>
    <w:rsid w:val="0005154B"/>
    <w:rsid w:val="000524F5"/>
    <w:rsid w:val="00054C40"/>
    <w:rsid w:val="00055EE0"/>
    <w:rsid w:val="00060C81"/>
    <w:rsid w:val="000620CD"/>
    <w:rsid w:val="000645F5"/>
    <w:rsid w:val="00066745"/>
    <w:rsid w:val="0007223F"/>
    <w:rsid w:val="00080636"/>
    <w:rsid w:val="00081B49"/>
    <w:rsid w:val="00084656"/>
    <w:rsid w:val="00085F4E"/>
    <w:rsid w:val="000917F0"/>
    <w:rsid w:val="00095E9F"/>
    <w:rsid w:val="000A2630"/>
    <w:rsid w:val="000A408F"/>
    <w:rsid w:val="000A4ADB"/>
    <w:rsid w:val="000A4FDC"/>
    <w:rsid w:val="000B41F4"/>
    <w:rsid w:val="000B6A82"/>
    <w:rsid w:val="000D6E66"/>
    <w:rsid w:val="000E1FC8"/>
    <w:rsid w:val="000E6AE0"/>
    <w:rsid w:val="000F1AC3"/>
    <w:rsid w:val="000F2BC6"/>
    <w:rsid w:val="000F2BEE"/>
    <w:rsid w:val="000F2F7F"/>
    <w:rsid w:val="000F6A83"/>
    <w:rsid w:val="00100CE7"/>
    <w:rsid w:val="001031B2"/>
    <w:rsid w:val="00104C38"/>
    <w:rsid w:val="00105056"/>
    <w:rsid w:val="00106BD0"/>
    <w:rsid w:val="001070E7"/>
    <w:rsid w:val="0011299E"/>
    <w:rsid w:val="00117CF3"/>
    <w:rsid w:val="00117ED7"/>
    <w:rsid w:val="001219B5"/>
    <w:rsid w:val="00122631"/>
    <w:rsid w:val="00124550"/>
    <w:rsid w:val="00132663"/>
    <w:rsid w:val="00133A10"/>
    <w:rsid w:val="00133CE6"/>
    <w:rsid w:val="0013584F"/>
    <w:rsid w:val="00140870"/>
    <w:rsid w:val="0014105A"/>
    <w:rsid w:val="001421C8"/>
    <w:rsid w:val="0014510A"/>
    <w:rsid w:val="00151105"/>
    <w:rsid w:val="00166F08"/>
    <w:rsid w:val="0017122C"/>
    <w:rsid w:val="00174266"/>
    <w:rsid w:val="00175D4C"/>
    <w:rsid w:val="00185004"/>
    <w:rsid w:val="00194608"/>
    <w:rsid w:val="00197642"/>
    <w:rsid w:val="001A0936"/>
    <w:rsid w:val="001A1A95"/>
    <w:rsid w:val="001A2CDA"/>
    <w:rsid w:val="001A3AB9"/>
    <w:rsid w:val="001A5ED2"/>
    <w:rsid w:val="001A6CD6"/>
    <w:rsid w:val="001B2206"/>
    <w:rsid w:val="001B2951"/>
    <w:rsid w:val="001B2F3E"/>
    <w:rsid w:val="001B5992"/>
    <w:rsid w:val="001B6D5D"/>
    <w:rsid w:val="001C0CC2"/>
    <w:rsid w:val="001C24CA"/>
    <w:rsid w:val="001C263A"/>
    <w:rsid w:val="001C46F7"/>
    <w:rsid w:val="001C5422"/>
    <w:rsid w:val="001D0DCD"/>
    <w:rsid w:val="001D1AFC"/>
    <w:rsid w:val="001D667A"/>
    <w:rsid w:val="001D795C"/>
    <w:rsid w:val="001E73DA"/>
    <w:rsid w:val="001F6DC1"/>
    <w:rsid w:val="00203164"/>
    <w:rsid w:val="0020530D"/>
    <w:rsid w:val="00207766"/>
    <w:rsid w:val="002178A2"/>
    <w:rsid w:val="002314CB"/>
    <w:rsid w:val="002345FA"/>
    <w:rsid w:val="002347E5"/>
    <w:rsid w:val="00234BB8"/>
    <w:rsid w:val="0023630E"/>
    <w:rsid w:val="002375F5"/>
    <w:rsid w:val="00243907"/>
    <w:rsid w:val="0026417B"/>
    <w:rsid w:val="002661B5"/>
    <w:rsid w:val="00274FFC"/>
    <w:rsid w:val="0029392B"/>
    <w:rsid w:val="00293F78"/>
    <w:rsid w:val="00295DFF"/>
    <w:rsid w:val="00296474"/>
    <w:rsid w:val="002A140E"/>
    <w:rsid w:val="002A17DD"/>
    <w:rsid w:val="002A3240"/>
    <w:rsid w:val="002A377A"/>
    <w:rsid w:val="002A4975"/>
    <w:rsid w:val="002B0002"/>
    <w:rsid w:val="002B08D9"/>
    <w:rsid w:val="002B2F21"/>
    <w:rsid w:val="002B38B6"/>
    <w:rsid w:val="002B41B1"/>
    <w:rsid w:val="002C08E0"/>
    <w:rsid w:val="002C7556"/>
    <w:rsid w:val="002D33F3"/>
    <w:rsid w:val="002D3F07"/>
    <w:rsid w:val="002D6CA9"/>
    <w:rsid w:val="002E3E44"/>
    <w:rsid w:val="002E760F"/>
    <w:rsid w:val="002F0CD9"/>
    <w:rsid w:val="002F1629"/>
    <w:rsid w:val="002F406C"/>
    <w:rsid w:val="00302689"/>
    <w:rsid w:val="003030F1"/>
    <w:rsid w:val="00303F1C"/>
    <w:rsid w:val="003068E4"/>
    <w:rsid w:val="003106D0"/>
    <w:rsid w:val="00310C7B"/>
    <w:rsid w:val="00312E39"/>
    <w:rsid w:val="00316D80"/>
    <w:rsid w:val="00324DA8"/>
    <w:rsid w:val="003275FF"/>
    <w:rsid w:val="003308C6"/>
    <w:rsid w:val="00330EC2"/>
    <w:rsid w:val="00346EE5"/>
    <w:rsid w:val="00347DBC"/>
    <w:rsid w:val="0035049E"/>
    <w:rsid w:val="0035385F"/>
    <w:rsid w:val="00357B54"/>
    <w:rsid w:val="00361DF7"/>
    <w:rsid w:val="00373E94"/>
    <w:rsid w:val="00374BC0"/>
    <w:rsid w:val="003763A8"/>
    <w:rsid w:val="003774C3"/>
    <w:rsid w:val="00386172"/>
    <w:rsid w:val="00387BF7"/>
    <w:rsid w:val="00391D71"/>
    <w:rsid w:val="003959B4"/>
    <w:rsid w:val="00395A73"/>
    <w:rsid w:val="003A11E3"/>
    <w:rsid w:val="003A472F"/>
    <w:rsid w:val="003A53ED"/>
    <w:rsid w:val="003B0BDC"/>
    <w:rsid w:val="003B2C8F"/>
    <w:rsid w:val="003B6C06"/>
    <w:rsid w:val="003B6F6D"/>
    <w:rsid w:val="003C2293"/>
    <w:rsid w:val="003C361B"/>
    <w:rsid w:val="003C3799"/>
    <w:rsid w:val="003C3D3D"/>
    <w:rsid w:val="003D3F7B"/>
    <w:rsid w:val="003E33E0"/>
    <w:rsid w:val="003E3C6E"/>
    <w:rsid w:val="003E4144"/>
    <w:rsid w:val="003E460E"/>
    <w:rsid w:val="003E47CD"/>
    <w:rsid w:val="003E4DA6"/>
    <w:rsid w:val="003F37FB"/>
    <w:rsid w:val="003F57E1"/>
    <w:rsid w:val="003F5CDD"/>
    <w:rsid w:val="003F70C4"/>
    <w:rsid w:val="00401778"/>
    <w:rsid w:val="00411F9F"/>
    <w:rsid w:val="00417423"/>
    <w:rsid w:val="00424EF3"/>
    <w:rsid w:val="00426D79"/>
    <w:rsid w:val="0043105D"/>
    <w:rsid w:val="004317A8"/>
    <w:rsid w:val="004317DF"/>
    <w:rsid w:val="0044536F"/>
    <w:rsid w:val="00445B76"/>
    <w:rsid w:val="00450206"/>
    <w:rsid w:val="0045102C"/>
    <w:rsid w:val="00452CC1"/>
    <w:rsid w:val="00455ACE"/>
    <w:rsid w:val="00455BDA"/>
    <w:rsid w:val="004572A4"/>
    <w:rsid w:val="00457CDD"/>
    <w:rsid w:val="00467E83"/>
    <w:rsid w:val="0047341C"/>
    <w:rsid w:val="00475EE2"/>
    <w:rsid w:val="004772CA"/>
    <w:rsid w:val="00481397"/>
    <w:rsid w:val="00484090"/>
    <w:rsid w:val="004878B6"/>
    <w:rsid w:val="00487FF9"/>
    <w:rsid w:val="0049167B"/>
    <w:rsid w:val="00492951"/>
    <w:rsid w:val="004960C8"/>
    <w:rsid w:val="00496C15"/>
    <w:rsid w:val="004A3F40"/>
    <w:rsid w:val="004B4755"/>
    <w:rsid w:val="004D1D99"/>
    <w:rsid w:val="004D42C4"/>
    <w:rsid w:val="004D5B32"/>
    <w:rsid w:val="004F0688"/>
    <w:rsid w:val="004F2FF1"/>
    <w:rsid w:val="004F3C3B"/>
    <w:rsid w:val="004F7782"/>
    <w:rsid w:val="0050287B"/>
    <w:rsid w:val="00504F3C"/>
    <w:rsid w:val="00505DF0"/>
    <w:rsid w:val="00512100"/>
    <w:rsid w:val="00512DE9"/>
    <w:rsid w:val="00513642"/>
    <w:rsid w:val="00513741"/>
    <w:rsid w:val="005139F1"/>
    <w:rsid w:val="00516CB9"/>
    <w:rsid w:val="00522D5D"/>
    <w:rsid w:val="00524BA4"/>
    <w:rsid w:val="00525EAB"/>
    <w:rsid w:val="00532B94"/>
    <w:rsid w:val="00540FD6"/>
    <w:rsid w:val="005414CD"/>
    <w:rsid w:val="00541C7A"/>
    <w:rsid w:val="0054284E"/>
    <w:rsid w:val="0055344F"/>
    <w:rsid w:val="00561ACD"/>
    <w:rsid w:val="00564050"/>
    <w:rsid w:val="00566D0B"/>
    <w:rsid w:val="00567081"/>
    <w:rsid w:val="00567096"/>
    <w:rsid w:val="00567958"/>
    <w:rsid w:val="00573631"/>
    <w:rsid w:val="0057654E"/>
    <w:rsid w:val="00577823"/>
    <w:rsid w:val="00581F08"/>
    <w:rsid w:val="00585C2F"/>
    <w:rsid w:val="00594F07"/>
    <w:rsid w:val="0059741F"/>
    <w:rsid w:val="005974EE"/>
    <w:rsid w:val="005A5B07"/>
    <w:rsid w:val="005A60F3"/>
    <w:rsid w:val="005A79C2"/>
    <w:rsid w:val="005B18FB"/>
    <w:rsid w:val="005B7417"/>
    <w:rsid w:val="005B7983"/>
    <w:rsid w:val="005C1A2D"/>
    <w:rsid w:val="005C50BE"/>
    <w:rsid w:val="005D0297"/>
    <w:rsid w:val="005D5423"/>
    <w:rsid w:val="005D5AE1"/>
    <w:rsid w:val="005E0429"/>
    <w:rsid w:val="005E1117"/>
    <w:rsid w:val="005E2809"/>
    <w:rsid w:val="005E2958"/>
    <w:rsid w:val="005E374A"/>
    <w:rsid w:val="005F0AA4"/>
    <w:rsid w:val="005F2EC9"/>
    <w:rsid w:val="00607577"/>
    <w:rsid w:val="00612A93"/>
    <w:rsid w:val="0062444D"/>
    <w:rsid w:val="00625CEF"/>
    <w:rsid w:val="00631F93"/>
    <w:rsid w:val="0064380C"/>
    <w:rsid w:val="00645787"/>
    <w:rsid w:val="006463A2"/>
    <w:rsid w:val="00646749"/>
    <w:rsid w:val="006477E0"/>
    <w:rsid w:val="006509AF"/>
    <w:rsid w:val="00651433"/>
    <w:rsid w:val="00655BCD"/>
    <w:rsid w:val="00656D75"/>
    <w:rsid w:val="00663618"/>
    <w:rsid w:val="0066371B"/>
    <w:rsid w:val="006662F9"/>
    <w:rsid w:val="00671B95"/>
    <w:rsid w:val="00672A38"/>
    <w:rsid w:val="0068498D"/>
    <w:rsid w:val="00686373"/>
    <w:rsid w:val="00686A3C"/>
    <w:rsid w:val="006932A1"/>
    <w:rsid w:val="00694083"/>
    <w:rsid w:val="006A119D"/>
    <w:rsid w:val="006A558E"/>
    <w:rsid w:val="006B6121"/>
    <w:rsid w:val="006B74B6"/>
    <w:rsid w:val="006C37A5"/>
    <w:rsid w:val="006C47DD"/>
    <w:rsid w:val="006C53A1"/>
    <w:rsid w:val="006C5631"/>
    <w:rsid w:val="006C636F"/>
    <w:rsid w:val="006C69F9"/>
    <w:rsid w:val="006D45D2"/>
    <w:rsid w:val="006D522C"/>
    <w:rsid w:val="006D645F"/>
    <w:rsid w:val="006F16F3"/>
    <w:rsid w:val="006F34E2"/>
    <w:rsid w:val="006F3CCB"/>
    <w:rsid w:val="006F401C"/>
    <w:rsid w:val="006F4605"/>
    <w:rsid w:val="006F680F"/>
    <w:rsid w:val="007054A7"/>
    <w:rsid w:val="007151EE"/>
    <w:rsid w:val="00717403"/>
    <w:rsid w:val="00732463"/>
    <w:rsid w:val="00735996"/>
    <w:rsid w:val="007446D0"/>
    <w:rsid w:val="00745B42"/>
    <w:rsid w:val="00747191"/>
    <w:rsid w:val="00752821"/>
    <w:rsid w:val="00757B6E"/>
    <w:rsid w:val="00761177"/>
    <w:rsid w:val="007619A4"/>
    <w:rsid w:val="00764A9E"/>
    <w:rsid w:val="00772CAB"/>
    <w:rsid w:val="00774709"/>
    <w:rsid w:val="00774EE7"/>
    <w:rsid w:val="00775800"/>
    <w:rsid w:val="007758F6"/>
    <w:rsid w:val="007759CC"/>
    <w:rsid w:val="00780F76"/>
    <w:rsid w:val="00781400"/>
    <w:rsid w:val="0079002A"/>
    <w:rsid w:val="00791863"/>
    <w:rsid w:val="00795A5E"/>
    <w:rsid w:val="00797463"/>
    <w:rsid w:val="007A2F85"/>
    <w:rsid w:val="007A4004"/>
    <w:rsid w:val="007B08B3"/>
    <w:rsid w:val="007B0CCD"/>
    <w:rsid w:val="007B5D5D"/>
    <w:rsid w:val="007B7588"/>
    <w:rsid w:val="007C1F93"/>
    <w:rsid w:val="007C269C"/>
    <w:rsid w:val="007C4F10"/>
    <w:rsid w:val="007D1D51"/>
    <w:rsid w:val="007E00CC"/>
    <w:rsid w:val="007E1981"/>
    <w:rsid w:val="007E5FD5"/>
    <w:rsid w:val="007F3168"/>
    <w:rsid w:val="007F46F5"/>
    <w:rsid w:val="008000C9"/>
    <w:rsid w:val="008008B7"/>
    <w:rsid w:val="00803DEF"/>
    <w:rsid w:val="00804384"/>
    <w:rsid w:val="0081391A"/>
    <w:rsid w:val="0081584D"/>
    <w:rsid w:val="00816B39"/>
    <w:rsid w:val="00822CEF"/>
    <w:rsid w:val="0082445F"/>
    <w:rsid w:val="00841D79"/>
    <w:rsid w:val="00843901"/>
    <w:rsid w:val="00850C23"/>
    <w:rsid w:val="00857566"/>
    <w:rsid w:val="00857810"/>
    <w:rsid w:val="00861352"/>
    <w:rsid w:val="0086192B"/>
    <w:rsid w:val="00863BE7"/>
    <w:rsid w:val="0086621E"/>
    <w:rsid w:val="00877699"/>
    <w:rsid w:val="00880F3D"/>
    <w:rsid w:val="00892FC3"/>
    <w:rsid w:val="00893F0E"/>
    <w:rsid w:val="008947B6"/>
    <w:rsid w:val="0089644A"/>
    <w:rsid w:val="008A33A7"/>
    <w:rsid w:val="008A5499"/>
    <w:rsid w:val="008B3527"/>
    <w:rsid w:val="008B692B"/>
    <w:rsid w:val="008C45A1"/>
    <w:rsid w:val="008C5C39"/>
    <w:rsid w:val="008C7510"/>
    <w:rsid w:val="008C7D06"/>
    <w:rsid w:val="008D3D1E"/>
    <w:rsid w:val="008F0FCC"/>
    <w:rsid w:val="008F1941"/>
    <w:rsid w:val="008F2655"/>
    <w:rsid w:val="009023C5"/>
    <w:rsid w:val="00903838"/>
    <w:rsid w:val="00915340"/>
    <w:rsid w:val="00921830"/>
    <w:rsid w:val="00924403"/>
    <w:rsid w:val="00924A9B"/>
    <w:rsid w:val="00925A69"/>
    <w:rsid w:val="00926DB0"/>
    <w:rsid w:val="00926F21"/>
    <w:rsid w:val="00932AD7"/>
    <w:rsid w:val="00933540"/>
    <w:rsid w:val="00936F3C"/>
    <w:rsid w:val="0094003B"/>
    <w:rsid w:val="009422C6"/>
    <w:rsid w:val="00943FE1"/>
    <w:rsid w:val="00945044"/>
    <w:rsid w:val="00947A1D"/>
    <w:rsid w:val="00953CD0"/>
    <w:rsid w:val="009549B3"/>
    <w:rsid w:val="00954A1E"/>
    <w:rsid w:val="00955524"/>
    <w:rsid w:val="00960885"/>
    <w:rsid w:val="009676B3"/>
    <w:rsid w:val="00970468"/>
    <w:rsid w:val="00971642"/>
    <w:rsid w:val="0098280F"/>
    <w:rsid w:val="00983E47"/>
    <w:rsid w:val="00987C0A"/>
    <w:rsid w:val="00991235"/>
    <w:rsid w:val="00991982"/>
    <w:rsid w:val="009A0DE5"/>
    <w:rsid w:val="009A1675"/>
    <w:rsid w:val="009A42B1"/>
    <w:rsid w:val="009A4D1C"/>
    <w:rsid w:val="009A53E3"/>
    <w:rsid w:val="009A7E38"/>
    <w:rsid w:val="009B1ADE"/>
    <w:rsid w:val="009B7CA0"/>
    <w:rsid w:val="009C65DD"/>
    <w:rsid w:val="009D27D5"/>
    <w:rsid w:val="009E16D1"/>
    <w:rsid w:val="009E3005"/>
    <w:rsid w:val="009E3043"/>
    <w:rsid w:val="009E53A7"/>
    <w:rsid w:val="009E789E"/>
    <w:rsid w:val="009F260C"/>
    <w:rsid w:val="009F28CD"/>
    <w:rsid w:val="009F7CBF"/>
    <w:rsid w:val="00A042F6"/>
    <w:rsid w:val="00A04DAB"/>
    <w:rsid w:val="00A0697C"/>
    <w:rsid w:val="00A21347"/>
    <w:rsid w:val="00A22E62"/>
    <w:rsid w:val="00A23888"/>
    <w:rsid w:val="00A24CB2"/>
    <w:rsid w:val="00A437C2"/>
    <w:rsid w:val="00A457BF"/>
    <w:rsid w:val="00A46BDB"/>
    <w:rsid w:val="00A524A1"/>
    <w:rsid w:val="00A53F91"/>
    <w:rsid w:val="00A57B5F"/>
    <w:rsid w:val="00A6215D"/>
    <w:rsid w:val="00A64A76"/>
    <w:rsid w:val="00A660A9"/>
    <w:rsid w:val="00A671F6"/>
    <w:rsid w:val="00A711B9"/>
    <w:rsid w:val="00A7224D"/>
    <w:rsid w:val="00A75EF8"/>
    <w:rsid w:val="00A83186"/>
    <w:rsid w:val="00A85F2C"/>
    <w:rsid w:val="00A92FAF"/>
    <w:rsid w:val="00A93973"/>
    <w:rsid w:val="00A94971"/>
    <w:rsid w:val="00A9640E"/>
    <w:rsid w:val="00AA1296"/>
    <w:rsid w:val="00AA7025"/>
    <w:rsid w:val="00AA7184"/>
    <w:rsid w:val="00AA7E1C"/>
    <w:rsid w:val="00AB24B2"/>
    <w:rsid w:val="00AB484E"/>
    <w:rsid w:val="00AB5873"/>
    <w:rsid w:val="00AD00B3"/>
    <w:rsid w:val="00AE42E0"/>
    <w:rsid w:val="00AF096D"/>
    <w:rsid w:val="00AF216E"/>
    <w:rsid w:val="00AF7290"/>
    <w:rsid w:val="00B010CF"/>
    <w:rsid w:val="00B07615"/>
    <w:rsid w:val="00B2378F"/>
    <w:rsid w:val="00B2519E"/>
    <w:rsid w:val="00B26A07"/>
    <w:rsid w:val="00B37ED9"/>
    <w:rsid w:val="00B40781"/>
    <w:rsid w:val="00B572F7"/>
    <w:rsid w:val="00B605A4"/>
    <w:rsid w:val="00B638A9"/>
    <w:rsid w:val="00B76817"/>
    <w:rsid w:val="00B819CD"/>
    <w:rsid w:val="00B864EE"/>
    <w:rsid w:val="00B906F2"/>
    <w:rsid w:val="00B924C8"/>
    <w:rsid w:val="00B92ECA"/>
    <w:rsid w:val="00B93CA2"/>
    <w:rsid w:val="00BA0B1E"/>
    <w:rsid w:val="00BA23BC"/>
    <w:rsid w:val="00BA53C2"/>
    <w:rsid w:val="00BA5C75"/>
    <w:rsid w:val="00BA5E41"/>
    <w:rsid w:val="00BB261B"/>
    <w:rsid w:val="00BB2CEA"/>
    <w:rsid w:val="00BC5352"/>
    <w:rsid w:val="00BC686B"/>
    <w:rsid w:val="00BD06C3"/>
    <w:rsid w:val="00BD227B"/>
    <w:rsid w:val="00BD6EEE"/>
    <w:rsid w:val="00BE4F70"/>
    <w:rsid w:val="00BF5004"/>
    <w:rsid w:val="00BF790E"/>
    <w:rsid w:val="00C00FB8"/>
    <w:rsid w:val="00C015BB"/>
    <w:rsid w:val="00C01B35"/>
    <w:rsid w:val="00C17366"/>
    <w:rsid w:val="00C173D8"/>
    <w:rsid w:val="00C20F75"/>
    <w:rsid w:val="00C231D0"/>
    <w:rsid w:val="00C27936"/>
    <w:rsid w:val="00C27E37"/>
    <w:rsid w:val="00C34330"/>
    <w:rsid w:val="00C41AEC"/>
    <w:rsid w:val="00C531B1"/>
    <w:rsid w:val="00C717E1"/>
    <w:rsid w:val="00C777AE"/>
    <w:rsid w:val="00C77CB0"/>
    <w:rsid w:val="00C8455B"/>
    <w:rsid w:val="00C84E88"/>
    <w:rsid w:val="00C86434"/>
    <w:rsid w:val="00C86A38"/>
    <w:rsid w:val="00CA62C9"/>
    <w:rsid w:val="00CA68B6"/>
    <w:rsid w:val="00CA77CD"/>
    <w:rsid w:val="00CB0568"/>
    <w:rsid w:val="00CB7231"/>
    <w:rsid w:val="00CC10DC"/>
    <w:rsid w:val="00CC4062"/>
    <w:rsid w:val="00CC548E"/>
    <w:rsid w:val="00CC55B9"/>
    <w:rsid w:val="00CC7F16"/>
    <w:rsid w:val="00CD0223"/>
    <w:rsid w:val="00CE2071"/>
    <w:rsid w:val="00CE3C11"/>
    <w:rsid w:val="00CE4103"/>
    <w:rsid w:val="00CE5D61"/>
    <w:rsid w:val="00CE74A3"/>
    <w:rsid w:val="00CF4802"/>
    <w:rsid w:val="00D01FCD"/>
    <w:rsid w:val="00D04DB6"/>
    <w:rsid w:val="00D16357"/>
    <w:rsid w:val="00D236CB"/>
    <w:rsid w:val="00D24C78"/>
    <w:rsid w:val="00D27934"/>
    <w:rsid w:val="00D41CFE"/>
    <w:rsid w:val="00D42B71"/>
    <w:rsid w:val="00D44599"/>
    <w:rsid w:val="00D45F1F"/>
    <w:rsid w:val="00D53D79"/>
    <w:rsid w:val="00D57243"/>
    <w:rsid w:val="00D62A80"/>
    <w:rsid w:val="00D635EC"/>
    <w:rsid w:val="00D65DD1"/>
    <w:rsid w:val="00D70888"/>
    <w:rsid w:val="00D71F85"/>
    <w:rsid w:val="00D737C5"/>
    <w:rsid w:val="00D76CD6"/>
    <w:rsid w:val="00D80073"/>
    <w:rsid w:val="00D8013D"/>
    <w:rsid w:val="00D814CC"/>
    <w:rsid w:val="00D94A99"/>
    <w:rsid w:val="00D95142"/>
    <w:rsid w:val="00D967D8"/>
    <w:rsid w:val="00D975EA"/>
    <w:rsid w:val="00DA0CA0"/>
    <w:rsid w:val="00DA2ADF"/>
    <w:rsid w:val="00DA4312"/>
    <w:rsid w:val="00DA7133"/>
    <w:rsid w:val="00DB0E98"/>
    <w:rsid w:val="00DB3EDE"/>
    <w:rsid w:val="00DB59E0"/>
    <w:rsid w:val="00DC16C9"/>
    <w:rsid w:val="00DC21A8"/>
    <w:rsid w:val="00DC2C82"/>
    <w:rsid w:val="00DC7C23"/>
    <w:rsid w:val="00DD0E52"/>
    <w:rsid w:val="00DD41DD"/>
    <w:rsid w:val="00DD6AA5"/>
    <w:rsid w:val="00DE6081"/>
    <w:rsid w:val="00DF1E65"/>
    <w:rsid w:val="00E13265"/>
    <w:rsid w:val="00E13532"/>
    <w:rsid w:val="00E14876"/>
    <w:rsid w:val="00E17A16"/>
    <w:rsid w:val="00E27ABF"/>
    <w:rsid w:val="00E27BB2"/>
    <w:rsid w:val="00E35FE2"/>
    <w:rsid w:val="00E36BB2"/>
    <w:rsid w:val="00E40123"/>
    <w:rsid w:val="00E427EE"/>
    <w:rsid w:val="00E44950"/>
    <w:rsid w:val="00E450EB"/>
    <w:rsid w:val="00E46EA8"/>
    <w:rsid w:val="00E50D61"/>
    <w:rsid w:val="00E51DCD"/>
    <w:rsid w:val="00E521EF"/>
    <w:rsid w:val="00E61422"/>
    <w:rsid w:val="00E61A14"/>
    <w:rsid w:val="00E6305B"/>
    <w:rsid w:val="00E634EC"/>
    <w:rsid w:val="00E641EE"/>
    <w:rsid w:val="00E66C20"/>
    <w:rsid w:val="00E66D0A"/>
    <w:rsid w:val="00E73408"/>
    <w:rsid w:val="00E734E3"/>
    <w:rsid w:val="00E813B5"/>
    <w:rsid w:val="00E87393"/>
    <w:rsid w:val="00E91E17"/>
    <w:rsid w:val="00E92EB6"/>
    <w:rsid w:val="00EA3E9E"/>
    <w:rsid w:val="00EA4B53"/>
    <w:rsid w:val="00EA6527"/>
    <w:rsid w:val="00EA7E51"/>
    <w:rsid w:val="00EB3B55"/>
    <w:rsid w:val="00EC5A8F"/>
    <w:rsid w:val="00ED069F"/>
    <w:rsid w:val="00ED7B77"/>
    <w:rsid w:val="00EE1949"/>
    <w:rsid w:val="00EE7E23"/>
    <w:rsid w:val="00EF13C7"/>
    <w:rsid w:val="00EF6642"/>
    <w:rsid w:val="00EF7586"/>
    <w:rsid w:val="00F0480C"/>
    <w:rsid w:val="00F06989"/>
    <w:rsid w:val="00F11117"/>
    <w:rsid w:val="00F11383"/>
    <w:rsid w:val="00F23694"/>
    <w:rsid w:val="00F30C9B"/>
    <w:rsid w:val="00F32665"/>
    <w:rsid w:val="00F35F2E"/>
    <w:rsid w:val="00F37C47"/>
    <w:rsid w:val="00F42A23"/>
    <w:rsid w:val="00F42AA6"/>
    <w:rsid w:val="00F479CB"/>
    <w:rsid w:val="00F547A8"/>
    <w:rsid w:val="00F55385"/>
    <w:rsid w:val="00F608EE"/>
    <w:rsid w:val="00F65D47"/>
    <w:rsid w:val="00F67766"/>
    <w:rsid w:val="00F70F2E"/>
    <w:rsid w:val="00F7477E"/>
    <w:rsid w:val="00F75C81"/>
    <w:rsid w:val="00F8127A"/>
    <w:rsid w:val="00F82020"/>
    <w:rsid w:val="00F82855"/>
    <w:rsid w:val="00F83970"/>
    <w:rsid w:val="00F84A65"/>
    <w:rsid w:val="00F86716"/>
    <w:rsid w:val="00F86F66"/>
    <w:rsid w:val="00F91D36"/>
    <w:rsid w:val="00F94E3D"/>
    <w:rsid w:val="00F95384"/>
    <w:rsid w:val="00F96797"/>
    <w:rsid w:val="00FB5169"/>
    <w:rsid w:val="00FB5AE0"/>
    <w:rsid w:val="00FB754E"/>
    <w:rsid w:val="00FB79FC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2C781B2"/>
  <w15:docId w15:val="{2D26B0FF-9973-4C08-AC58-431C30B0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sz w:val="20"/>
      <w:lang w:val="tr-TR" w:eastAsia="tr-TR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bCs/>
      <w:lang w:val="tr-TR" w:eastAsia="tr-TR"/>
    </w:rPr>
  </w:style>
  <w:style w:type="paragraph" w:styleId="Balk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i/>
      <w:sz w:val="22"/>
      <w:szCs w:val="20"/>
      <w:lang w:val="tr-TR" w:eastAsia="tr-TR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9E53A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  <w:lang w:val="tr-TR" w:eastAsia="tr-TR"/>
    </w:rPr>
  </w:style>
  <w:style w:type="character" w:styleId="Kpr">
    <w:name w:val="Hyperlink"/>
    <w:rPr>
      <w:color w:val="0000FF"/>
      <w:u w:val="single"/>
    </w:rPr>
  </w:style>
  <w:style w:type="character" w:styleId="Gl">
    <w:name w:val="Strong"/>
    <w:uiPriority w:val="22"/>
    <w:qFormat/>
    <w:rPr>
      <w:b/>
      <w:bCs/>
    </w:rPr>
  </w:style>
  <w:style w:type="paragraph" w:styleId="GvdeMetni3">
    <w:name w:val="Body Text 3"/>
    <w:basedOn w:val="Normal"/>
    <w:link w:val="GvdeMetni3Char"/>
    <w:pPr>
      <w:spacing w:after="240"/>
    </w:pPr>
    <w:rPr>
      <w:rFonts w:ascii="Arial" w:hAnsi="Arial" w:cs="Arial"/>
      <w:sz w:val="22"/>
    </w:rPr>
  </w:style>
  <w:style w:type="paragraph" w:styleId="ListeParagraf">
    <w:name w:val="List Paragraph"/>
    <w:basedOn w:val="Normal"/>
    <w:uiPriority w:val="34"/>
    <w:qFormat/>
    <w:rsid w:val="00D41CFE"/>
    <w:pPr>
      <w:ind w:left="708"/>
    </w:pPr>
  </w:style>
  <w:style w:type="paragraph" w:customStyle="1" w:styleId="MTDisplayEquation">
    <w:name w:val="MTDisplayEquation"/>
    <w:basedOn w:val="Normal"/>
    <w:next w:val="Normal"/>
    <w:link w:val="MTDisplayEquationChar"/>
    <w:rsid w:val="00450206"/>
    <w:pPr>
      <w:numPr>
        <w:numId w:val="6"/>
      </w:numPr>
      <w:tabs>
        <w:tab w:val="clear" w:pos="1428"/>
        <w:tab w:val="center" w:pos="5680"/>
        <w:tab w:val="right" w:pos="9920"/>
      </w:tabs>
      <w:jc w:val="both"/>
    </w:pPr>
    <w:rPr>
      <w:szCs w:val="22"/>
    </w:rPr>
  </w:style>
  <w:style w:type="character" w:customStyle="1" w:styleId="GvdeMetni3Char">
    <w:name w:val="Gövde Metni 3 Char"/>
    <w:link w:val="GvdeMetni3"/>
    <w:rsid w:val="00450206"/>
    <w:rPr>
      <w:rFonts w:ascii="Arial" w:hAnsi="Arial" w:cs="Arial"/>
      <w:sz w:val="22"/>
      <w:szCs w:val="24"/>
      <w:lang w:val="en-US" w:eastAsia="en-US"/>
    </w:rPr>
  </w:style>
  <w:style w:type="character" w:customStyle="1" w:styleId="MTDisplayEquationChar">
    <w:name w:val="MTDisplayEquation Char"/>
    <w:link w:val="MTDisplayEquation"/>
    <w:rsid w:val="00450206"/>
    <w:rPr>
      <w:rFonts w:ascii="Arial" w:hAnsi="Arial" w:cs="Arial"/>
      <w:sz w:val="24"/>
      <w:szCs w:val="22"/>
      <w:lang w:val="en-US" w:eastAsia="en-US"/>
    </w:rPr>
  </w:style>
  <w:style w:type="paragraph" w:styleId="stBilgi">
    <w:name w:val="header"/>
    <w:basedOn w:val="Normal"/>
    <w:link w:val="stBilgiChar"/>
    <w:rsid w:val="006F34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F34E2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rsid w:val="006F34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34E2"/>
    <w:rPr>
      <w:sz w:val="24"/>
      <w:szCs w:val="24"/>
      <w:lang w:val="en-US" w:eastAsia="en-US"/>
    </w:rPr>
  </w:style>
  <w:style w:type="table" w:styleId="TabloKlavuzu">
    <w:name w:val="Table Grid"/>
    <w:basedOn w:val="NormalTablo"/>
    <w:rsid w:val="00C2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rsid w:val="00947A1D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0F2BC6"/>
    <w:rPr>
      <w:color w:val="605E5C"/>
      <w:shd w:val="clear" w:color="auto" w:fill="E1DFDD"/>
    </w:rPr>
  </w:style>
  <w:style w:type="character" w:customStyle="1" w:styleId="Balk6Char">
    <w:name w:val="Başlık 6 Char"/>
    <w:basedOn w:val="VarsaylanParagrafYazTipi"/>
    <w:link w:val="Balk6"/>
    <w:semiHidden/>
    <w:rsid w:val="009E53A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n-US" w:eastAsia="en-US"/>
    </w:rPr>
  </w:style>
  <w:style w:type="paragraph" w:styleId="GvdeMetniGirintisi2">
    <w:name w:val="Body Text Indent 2"/>
    <w:basedOn w:val="Normal"/>
    <w:link w:val="GvdeMetniGirintisi2Char"/>
    <w:rsid w:val="00903838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903838"/>
    <w:rPr>
      <w:sz w:val="24"/>
      <w:szCs w:val="24"/>
      <w:lang w:val="en-US" w:eastAsia="en-US"/>
    </w:rPr>
  </w:style>
  <w:style w:type="paragraph" w:customStyle="1" w:styleId="Eaoaeaa">
    <w:name w:val="Eaoae?aa"/>
    <w:basedOn w:val="Normal"/>
    <w:rsid w:val="00903838"/>
    <w:pPr>
      <w:widowControl w:val="0"/>
      <w:tabs>
        <w:tab w:val="center" w:pos="4153"/>
        <w:tab w:val="right" w:pos="8306"/>
      </w:tabs>
    </w:pPr>
    <w:rPr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rsid w:val="0040177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01778"/>
    <w:rPr>
      <w:rFonts w:ascii="Tahoma" w:hAnsi="Tahoma" w:cs="Tahoma"/>
      <w:sz w:val="16"/>
      <w:szCs w:val="16"/>
      <w:lang w:val="en-US" w:eastAsia="en-US"/>
    </w:rPr>
  </w:style>
  <w:style w:type="paragraph" w:customStyle="1" w:styleId="Aaoeeu">
    <w:name w:val="Aaoeeu"/>
    <w:rsid w:val="00A711B9"/>
    <w:pPr>
      <w:widowControl w:val="0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3308C6"/>
    <w:pPr>
      <w:spacing w:before="100" w:beforeAutospacing="1" w:after="100" w:afterAutospacing="1"/>
    </w:pPr>
    <w:rPr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ergi.sayistay.gov.tr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x.doi.org/10.15659/3.sektor-sosyal-ekonomi.21.01.150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rgi.sayistay.gov.t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ergipark.org.tr/en/pub/ahbvuibfd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ulug@bilkent.edu.tr" TargetMode="External"/><Relationship Id="rId14" Type="http://schemas.openxmlformats.org/officeDocument/2006/relationships/hyperlink" Target="https://dergipark.org.tr/tr/pub/gbesbd/issue/53526/650537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4C03F-9C42-47CE-98FD-6703F099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1600</Words>
  <Characters>9120</Characters>
  <Application>Microsoft Office Word</Application>
  <DocSecurity>0</DocSecurity>
  <Lines>76</Lines>
  <Paragraphs>21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>Talks given in conferences and seminars</vt:lpstr>
      <vt:lpstr>EDUCATION</vt:lpstr>
      <vt:lpstr>ACADEMIC POSITIONS</vt:lpstr>
      <vt:lpstr>PROFESSIONAL SERVICE</vt:lpstr>
      <vt:lpstr>        HONORS&amp;AWARDS</vt:lpstr>
      <vt:lpstr>Talks given in conferences and seminars</vt:lpstr>
    </vt:vector>
  </TitlesOfParts>
  <Company/>
  <LinksUpToDate>false</LinksUpToDate>
  <CharactersWithSpaces>10699</CharactersWithSpaces>
  <SharedDoc>false</SharedDoc>
  <HLinks>
    <vt:vector size="6" baseType="variant">
      <vt:variant>
        <vt:i4>5767226</vt:i4>
      </vt:variant>
      <vt:variant>
        <vt:i4>0</vt:i4>
      </vt:variant>
      <vt:variant>
        <vt:i4>0</vt:i4>
      </vt:variant>
      <vt:variant>
        <vt:i4>5</vt:i4>
      </vt:variant>
      <vt:variant>
        <vt:lpwstr>mailto:ulug@bilkent.edu.tr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creator>seryilmaz</dc:creator>
  <cp:lastModifiedBy>HMBLocalAdmin</cp:lastModifiedBy>
  <cp:revision>4</cp:revision>
  <cp:lastPrinted>2019-01-24T11:57:00Z</cp:lastPrinted>
  <dcterms:created xsi:type="dcterms:W3CDTF">2025-02-18T07:28:00Z</dcterms:created>
  <dcterms:modified xsi:type="dcterms:W3CDTF">2025-02-18T07:37:00Z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